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701436AB" w:rsidR="00332753" w:rsidRPr="003F2300" w:rsidRDefault="00332753" w:rsidP="00AD2BE3">
      <w:pPr>
        <w:pStyle w:val="3GPPHeader"/>
        <w:spacing w:after="60"/>
        <w:rPr>
          <w:rFonts w:ascii="Times New Roman" w:hAnsi="Times New Roman" w:cs="Times New Roman"/>
        </w:rPr>
      </w:pPr>
      <w:bookmarkStart w:id="0" w:name="_Ref462817227"/>
      <w:r w:rsidRPr="003F2300">
        <w:rPr>
          <w:rFonts w:ascii="Times New Roman" w:hAnsi="Times New Roman" w:cs="Times New Roman"/>
        </w:rPr>
        <w:t>3GPP TSG-RAN WG1 #1</w:t>
      </w:r>
      <w:r w:rsidR="008D7178" w:rsidRPr="003F2300">
        <w:rPr>
          <w:rFonts w:ascii="Times New Roman" w:hAnsi="Times New Roman" w:cs="Times New Roman"/>
        </w:rPr>
        <w:t>2</w:t>
      </w:r>
      <w:r w:rsidR="008C19E7" w:rsidRPr="003F2300">
        <w:rPr>
          <w:rFonts w:ascii="Times New Roman" w:hAnsi="Times New Roman" w:cs="Times New Roman"/>
        </w:rPr>
        <w:t>4</w:t>
      </w:r>
      <w:r w:rsidRPr="003F2300">
        <w:rPr>
          <w:rFonts w:ascii="Times New Roman" w:hAnsi="Times New Roman" w:cs="Times New Roman"/>
        </w:rPr>
        <w:tab/>
      </w:r>
      <w:r w:rsidR="00EB7C90" w:rsidRPr="003F2300">
        <w:rPr>
          <w:rFonts w:ascii="Times New Roman" w:hAnsi="Times New Roman" w:cs="Times New Roman"/>
        </w:rPr>
        <w:t>R1-2600934</w:t>
      </w:r>
    </w:p>
    <w:p w14:paraId="0491D86C" w14:textId="6DAD15C5" w:rsidR="00AA665F" w:rsidRPr="00AD2BE3" w:rsidRDefault="00AA665F" w:rsidP="00AD2BE3">
      <w:pPr>
        <w:tabs>
          <w:tab w:val="center" w:pos="4536"/>
          <w:tab w:val="right" w:pos="9072"/>
        </w:tabs>
        <w:spacing w:after="60"/>
        <w:rPr>
          <w:rFonts w:ascii="Times New Roman" w:hAnsi="Times New Roman" w:cs="Times New Roman"/>
          <w:b/>
        </w:rPr>
      </w:pPr>
      <w:r w:rsidRPr="00AD2BE3">
        <w:rPr>
          <w:rFonts w:ascii="Times New Roman" w:hAnsi="Times New Roman" w:cs="Times New Roman"/>
          <w:b/>
        </w:rPr>
        <w:t>Gothenburg, S</w:t>
      </w:r>
      <w:r w:rsidR="00397D32" w:rsidRPr="00AD2BE3">
        <w:rPr>
          <w:rFonts w:ascii="Times New Roman" w:hAnsi="Times New Roman" w:cs="Times New Roman"/>
          <w:b/>
        </w:rPr>
        <w:t>weden</w:t>
      </w:r>
      <w:r w:rsidRPr="00AD2BE3">
        <w:rPr>
          <w:rFonts w:ascii="Times New Roman" w:hAnsi="Times New Roman" w:cs="Times New Roman"/>
          <w:b/>
        </w:rPr>
        <w:t xml:space="preserve">, </w:t>
      </w:r>
      <w:r w:rsidR="0093157D" w:rsidRPr="00AD2BE3">
        <w:rPr>
          <w:rFonts w:ascii="Times New Roman" w:hAnsi="Times New Roman" w:cs="Times New Roman"/>
          <w:b/>
        </w:rPr>
        <w:t>February</w:t>
      </w:r>
      <w:r w:rsidRPr="00AD2BE3">
        <w:rPr>
          <w:rFonts w:ascii="Times New Roman" w:hAnsi="Times New Roman" w:cs="Times New Roman"/>
          <w:b/>
        </w:rPr>
        <w:t xml:space="preserve"> 9</w:t>
      </w:r>
      <w:r w:rsidRPr="00AD2BE3">
        <w:rPr>
          <w:rFonts w:ascii="Times New Roman" w:hAnsi="Times New Roman" w:cs="Times New Roman"/>
          <w:b/>
          <w:vertAlign w:val="superscript"/>
        </w:rPr>
        <w:t>th</w:t>
      </w:r>
      <w:r w:rsidRPr="00AD2BE3">
        <w:rPr>
          <w:rFonts w:ascii="Times New Roman" w:hAnsi="Times New Roman" w:cs="Times New Roman"/>
          <w:b/>
        </w:rPr>
        <w:t xml:space="preserve"> </w:t>
      </w:r>
      <w:r w:rsidR="00397D32" w:rsidRPr="00AD2BE3">
        <w:rPr>
          <w:rFonts w:ascii="Times New Roman" w:hAnsi="Times New Roman" w:cs="Times New Roman"/>
          <w:b/>
        </w:rPr>
        <w:t>-</w:t>
      </w:r>
      <w:r w:rsidRPr="00AD2BE3">
        <w:rPr>
          <w:rFonts w:ascii="Times New Roman" w:hAnsi="Times New Roman" w:cs="Times New Roman"/>
          <w:b/>
        </w:rPr>
        <w:t xml:space="preserve"> 13</w:t>
      </w:r>
      <w:r w:rsidRPr="00AD2BE3">
        <w:rPr>
          <w:rFonts w:ascii="Times New Roman" w:hAnsi="Times New Roman" w:cs="Times New Roman"/>
          <w:b/>
          <w:vertAlign w:val="superscript"/>
        </w:rPr>
        <w:t>th</w:t>
      </w:r>
      <w:r w:rsidRPr="00AD2BE3">
        <w:rPr>
          <w:rFonts w:ascii="Times New Roman" w:hAnsi="Times New Roman" w:cs="Times New Roman"/>
          <w:b/>
        </w:rPr>
        <w:t>, 2026</w:t>
      </w:r>
    </w:p>
    <w:p w14:paraId="6570385E" w14:textId="6A285AB6" w:rsidR="00332753" w:rsidRPr="00AD2BE3" w:rsidRDefault="00332753" w:rsidP="00AD2BE3">
      <w:pPr>
        <w:pStyle w:val="3GPPHeader"/>
        <w:spacing w:after="60"/>
        <w:rPr>
          <w:rFonts w:ascii="Times New Roman" w:hAnsi="Times New Roman" w:cs="Times New Roman"/>
        </w:rPr>
      </w:pPr>
    </w:p>
    <w:p w14:paraId="1D2F636A" w14:textId="7692D9A1" w:rsidR="00332753" w:rsidRPr="00AD2BE3" w:rsidRDefault="00332753" w:rsidP="00AD2BE3">
      <w:pPr>
        <w:pStyle w:val="3GPPHeader"/>
        <w:spacing w:after="60"/>
        <w:rPr>
          <w:rFonts w:ascii="Times New Roman" w:hAnsi="Times New Roman" w:cs="Times New Roman"/>
          <w:sz w:val="22"/>
        </w:rPr>
      </w:pPr>
      <w:r w:rsidRPr="00AD2BE3">
        <w:rPr>
          <w:rFonts w:ascii="Times New Roman" w:hAnsi="Times New Roman" w:cs="Times New Roman"/>
          <w:sz w:val="22"/>
        </w:rPr>
        <w:t>Agenda Item:</w:t>
      </w:r>
      <w:r w:rsidRPr="00AD2BE3">
        <w:rPr>
          <w:rFonts w:ascii="Times New Roman" w:hAnsi="Times New Roman" w:cs="Times New Roman"/>
          <w:sz w:val="22"/>
        </w:rPr>
        <w:tab/>
      </w:r>
      <w:r w:rsidR="00875FE8" w:rsidRPr="00AD2BE3">
        <w:rPr>
          <w:rFonts w:ascii="Times New Roman" w:eastAsia="MS Mincho" w:hAnsi="Times New Roman" w:cs="Times New Roman"/>
          <w:sz w:val="22"/>
        </w:rPr>
        <w:t>10.5.2.2</w:t>
      </w:r>
    </w:p>
    <w:p w14:paraId="3E059740" w14:textId="77777777" w:rsidR="00332753" w:rsidRPr="00AD2BE3" w:rsidRDefault="00332753" w:rsidP="00AD2BE3">
      <w:pPr>
        <w:pStyle w:val="3GPPHeader"/>
        <w:spacing w:after="60"/>
        <w:rPr>
          <w:rFonts w:ascii="Times New Roman" w:hAnsi="Times New Roman" w:cs="Times New Roman"/>
          <w:sz w:val="22"/>
        </w:rPr>
      </w:pPr>
      <w:r w:rsidRPr="00AD2BE3">
        <w:rPr>
          <w:rFonts w:ascii="Times New Roman" w:hAnsi="Times New Roman" w:cs="Times New Roman"/>
          <w:sz w:val="22"/>
        </w:rPr>
        <w:t>Source:</w:t>
      </w:r>
      <w:r w:rsidRPr="00AD2BE3">
        <w:rPr>
          <w:rFonts w:ascii="Times New Roman" w:hAnsi="Times New Roman" w:cs="Times New Roman"/>
          <w:sz w:val="22"/>
        </w:rPr>
        <w:tab/>
        <w:t>Panasonic</w:t>
      </w:r>
    </w:p>
    <w:p w14:paraId="3AD441AD" w14:textId="77777777" w:rsidR="00875FE8" w:rsidRPr="00AD2BE3" w:rsidRDefault="00332753" w:rsidP="00AD2BE3">
      <w:pPr>
        <w:pStyle w:val="3GPPHeader"/>
        <w:spacing w:after="60"/>
        <w:rPr>
          <w:rFonts w:ascii="Times New Roman" w:eastAsia="MS Mincho" w:hAnsi="Times New Roman" w:cs="Times New Roman"/>
          <w:sz w:val="22"/>
        </w:rPr>
      </w:pPr>
      <w:r w:rsidRPr="00AD2BE3">
        <w:rPr>
          <w:rFonts w:ascii="Times New Roman" w:hAnsi="Times New Roman" w:cs="Times New Roman"/>
          <w:sz w:val="22"/>
        </w:rPr>
        <w:t>Title:</w:t>
      </w:r>
      <w:r w:rsidRPr="00AD2BE3">
        <w:rPr>
          <w:rFonts w:ascii="Times New Roman" w:hAnsi="Times New Roman" w:cs="Times New Roman"/>
          <w:sz w:val="22"/>
        </w:rPr>
        <w:tab/>
      </w:r>
      <w:r w:rsidR="00875FE8" w:rsidRPr="00AD2BE3">
        <w:rPr>
          <w:rFonts w:ascii="Times New Roman" w:eastAsia="MS Mincho" w:hAnsi="Times New Roman" w:cs="Times New Roman"/>
          <w:sz w:val="22"/>
        </w:rPr>
        <w:t>Downlink transmission scheme(s) for downlink shared channels</w:t>
      </w:r>
    </w:p>
    <w:p w14:paraId="6D6D0F0C" w14:textId="2A1519E3" w:rsidR="00427B94" w:rsidRPr="00AD2BE3" w:rsidRDefault="00332753" w:rsidP="00AD2BE3">
      <w:pPr>
        <w:pStyle w:val="3GPPHeader"/>
        <w:spacing w:after="60"/>
        <w:rPr>
          <w:rFonts w:ascii="Times New Roman" w:hAnsi="Times New Roman" w:cs="Times New Roman"/>
          <w:sz w:val="22"/>
        </w:rPr>
      </w:pPr>
      <w:r w:rsidRPr="00AD2BE3">
        <w:rPr>
          <w:rFonts w:ascii="Times New Roman" w:hAnsi="Times New Roman" w:cs="Times New Roman"/>
          <w:sz w:val="22"/>
        </w:rPr>
        <w:t>Document for:</w:t>
      </w:r>
      <w:r w:rsidRPr="00AD2BE3">
        <w:rPr>
          <w:rFonts w:ascii="Times New Roman" w:hAnsi="Times New Roman" w:cs="Times New Roman"/>
          <w:sz w:val="22"/>
        </w:rPr>
        <w:tab/>
        <w:t>Discussion</w:t>
      </w:r>
    </w:p>
    <w:p w14:paraId="11BEAC3D" w14:textId="77777777" w:rsidR="00875FE8" w:rsidRPr="00AD2BE3" w:rsidRDefault="00875FE8" w:rsidP="00AD2BE3">
      <w:pPr>
        <w:pStyle w:val="3GPPHeader"/>
        <w:spacing w:after="60"/>
        <w:rPr>
          <w:rFonts w:ascii="Times New Roman" w:hAnsi="Times New Roman" w:cs="Times New Roman"/>
          <w:sz w:val="22"/>
        </w:rPr>
      </w:pPr>
    </w:p>
    <w:p w14:paraId="51EDDA25" w14:textId="2C6969C4" w:rsidR="00D8203B" w:rsidRPr="00AD2BE3" w:rsidRDefault="00D8203B" w:rsidP="00AD2BE3">
      <w:pPr>
        <w:pStyle w:val="Heading1"/>
        <w:spacing w:before="0" w:after="60" w:line="259" w:lineRule="auto"/>
        <w:rPr>
          <w:rFonts w:ascii="Times New Roman" w:hAnsi="Times New Roman" w:cs="Times New Roman"/>
          <w:b/>
          <w:bCs/>
          <w:lang w:val="en-US"/>
        </w:rPr>
      </w:pPr>
      <w:r w:rsidRPr="00AD2BE3">
        <w:rPr>
          <w:rFonts w:ascii="Times New Roman" w:hAnsi="Times New Roman" w:cs="Times New Roman"/>
          <w:b/>
          <w:bCs/>
          <w:lang w:val="en-US"/>
        </w:rPr>
        <w:t>Introduction</w:t>
      </w:r>
      <w:bookmarkEnd w:id="0"/>
    </w:p>
    <w:p w14:paraId="0BD7E131" w14:textId="2A37B88E" w:rsidR="00AB17A9" w:rsidRPr="00AD2BE3" w:rsidRDefault="00AB17A9" w:rsidP="00AD2BE3">
      <w:pPr>
        <w:spacing w:after="60"/>
        <w:rPr>
          <w:rFonts w:ascii="Times New Roman" w:eastAsia="MS Mincho" w:hAnsi="Times New Roman" w:cs="Times New Roman"/>
          <w:sz w:val="20"/>
          <w:szCs w:val="20"/>
        </w:rPr>
      </w:pPr>
      <w:r w:rsidRPr="00AD2BE3">
        <w:rPr>
          <w:rFonts w:ascii="Times New Roman" w:eastAsia="MS Mincho" w:hAnsi="Times New Roman" w:cs="Times New Roman"/>
          <w:sz w:val="20"/>
          <w:szCs w:val="20"/>
        </w:rPr>
        <w:t xml:space="preserve">In RAN plenary #108, </w:t>
      </w:r>
      <w:r w:rsidR="00EA0EFC" w:rsidRPr="00AD2BE3">
        <w:rPr>
          <w:rFonts w:ascii="Times New Roman" w:eastAsia="MS Mincho" w:hAnsi="Times New Roman" w:cs="Times New Roman"/>
          <w:sz w:val="20"/>
          <w:szCs w:val="20"/>
        </w:rPr>
        <w:t>a stu</w:t>
      </w:r>
      <w:r w:rsidR="002A2EF1" w:rsidRPr="00AD2BE3">
        <w:rPr>
          <w:rFonts w:ascii="Times New Roman" w:eastAsia="MS Mincho" w:hAnsi="Times New Roman" w:cs="Times New Roman"/>
          <w:sz w:val="20"/>
          <w:szCs w:val="20"/>
        </w:rPr>
        <w:t xml:space="preserve">dy item </w:t>
      </w:r>
      <w:r w:rsidR="0078015E" w:rsidRPr="00AD2BE3">
        <w:rPr>
          <w:rFonts w:ascii="Times New Roman" w:eastAsia="MS Mincho" w:hAnsi="Times New Roman" w:cs="Times New Roman"/>
          <w:sz w:val="20"/>
          <w:szCs w:val="20"/>
        </w:rPr>
        <w:t>description (</w:t>
      </w:r>
      <w:r w:rsidR="002A2EF1" w:rsidRPr="00AD2BE3">
        <w:rPr>
          <w:rFonts w:ascii="Times New Roman" w:eastAsia="MS Mincho" w:hAnsi="Times New Roman" w:cs="Times New Roman"/>
          <w:sz w:val="20"/>
          <w:szCs w:val="20"/>
        </w:rPr>
        <w:t>S</w:t>
      </w:r>
      <w:r w:rsidR="0078015E" w:rsidRPr="00AD2BE3">
        <w:rPr>
          <w:rFonts w:ascii="Times New Roman" w:eastAsia="MS Mincho" w:hAnsi="Times New Roman" w:cs="Times New Roman"/>
          <w:sz w:val="20"/>
          <w:szCs w:val="20"/>
        </w:rPr>
        <w:t xml:space="preserve">ID) on </w:t>
      </w:r>
      <w:r w:rsidR="002A2EF1" w:rsidRPr="00AD2BE3">
        <w:rPr>
          <w:rFonts w:ascii="Times New Roman" w:eastAsia="MS Mincho" w:hAnsi="Times New Roman" w:cs="Times New Roman"/>
          <w:sz w:val="20"/>
          <w:szCs w:val="20"/>
        </w:rPr>
        <w:t xml:space="preserve">6G radio (6GR) </w:t>
      </w:r>
      <w:r w:rsidR="00AB5197" w:rsidRPr="00AD2BE3">
        <w:rPr>
          <w:rFonts w:ascii="Times New Roman" w:eastAsia="MS Mincho" w:hAnsi="Times New Roman" w:cs="Times New Roman"/>
          <w:sz w:val="20"/>
          <w:szCs w:val="20"/>
        </w:rPr>
        <w:t>with the following objectives</w:t>
      </w:r>
      <w:r w:rsidR="00A2255F" w:rsidRPr="00AD2BE3">
        <w:rPr>
          <w:rFonts w:ascii="Times New Roman" w:eastAsia="MS Mincho" w:hAnsi="Times New Roman" w:cs="Times New Roman"/>
          <w:sz w:val="20"/>
          <w:szCs w:val="20"/>
        </w:rPr>
        <w:t xml:space="preserve"> </w:t>
      </w:r>
      <w:r w:rsidR="002A2EF1" w:rsidRPr="00AD2BE3">
        <w:rPr>
          <w:rFonts w:ascii="Times New Roman" w:eastAsia="MS Mincho" w:hAnsi="Times New Roman" w:cs="Times New Roman"/>
          <w:sz w:val="20"/>
          <w:szCs w:val="20"/>
        </w:rPr>
        <w:t xml:space="preserve">for physical layer structure </w:t>
      </w:r>
      <w:r w:rsidR="00A2255F" w:rsidRPr="00AD2BE3">
        <w:rPr>
          <w:rFonts w:ascii="Times New Roman" w:eastAsia="MS Mincho" w:hAnsi="Times New Roman" w:cs="Times New Roman"/>
          <w:sz w:val="20"/>
          <w:szCs w:val="20"/>
        </w:rPr>
        <w:t>[1].</w:t>
      </w:r>
    </w:p>
    <w:tbl>
      <w:tblPr>
        <w:tblStyle w:val="TableGrid"/>
        <w:tblW w:w="0" w:type="auto"/>
        <w:tblLook w:val="04A0" w:firstRow="1" w:lastRow="0" w:firstColumn="1" w:lastColumn="0" w:noHBand="0" w:noVBand="1"/>
      </w:tblPr>
      <w:tblGrid>
        <w:gridCol w:w="9913"/>
      </w:tblGrid>
      <w:tr w:rsidR="00A2255F" w:rsidRPr="00AD2BE3" w14:paraId="70F545AC" w14:textId="77777777" w:rsidTr="00A2255F">
        <w:tc>
          <w:tcPr>
            <w:tcW w:w="9913" w:type="dxa"/>
          </w:tcPr>
          <w:p w14:paraId="136926A2" w14:textId="77777777" w:rsidR="00242D02" w:rsidRPr="00AD2BE3" w:rsidRDefault="00242D02" w:rsidP="00AD2BE3">
            <w:pPr>
              <w:overflowPunct w:val="0"/>
              <w:autoSpaceDE w:val="0"/>
              <w:autoSpaceDN w:val="0"/>
              <w:adjustRightInd w:val="0"/>
              <w:spacing w:after="60"/>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 xml:space="preserve">Physical Layer structure for 6GR, </w:t>
            </w:r>
          </w:p>
          <w:p w14:paraId="43FBE16E"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Waveforms (OFDM-based) and modulations. 5G NR Waveforms and modulation should be considered for 6GR and is also the benchmark for other potential proposals. [RAN1, RAN4]</w:t>
            </w:r>
          </w:p>
          <w:p w14:paraId="310404DD"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Frame structure, including compatibility with 5G NR to allow for efficient 5G-6G Multi-RAT Spectrum Sharing (MRSS). [RAN1]</w:t>
            </w:r>
          </w:p>
          <w:p w14:paraId="023B6C34"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Channel coding, using LDPC and Polar Code as baseline, considering applicable extensions to satisfy 6G requirements and characteristics with acceptable performance/complexity trade-off [RAN1]</w:t>
            </w:r>
          </w:p>
          <w:p w14:paraId="3CB2B92B"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Channel Bandwidth (at least minimum and maximum), Numerology, avoiding multiple numerologies for the same band / sub-range (e.g., enabling synergies among frequency bands in the ~7GHz range) [RAN1, RAN4]</w:t>
            </w:r>
          </w:p>
          <w:p w14:paraId="2F767BE5"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Physical layer control, data scheduling and HARQ operation [RAN1, RAN2]</w:t>
            </w:r>
          </w:p>
          <w:p w14:paraId="6F7BBF6E"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MIMO operation [RAN1, RAN4]</w:t>
            </w:r>
          </w:p>
          <w:p w14:paraId="796BC47C"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 xml:space="preserve">Duplexing [RAN1, RAN4] </w:t>
            </w:r>
          </w:p>
          <w:p w14:paraId="365DCE0C"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Initial access [RAN1, RAN2, RAN4]</w:t>
            </w:r>
          </w:p>
          <w:p w14:paraId="47B665B8" w14:textId="77777777" w:rsidR="00242D02" w:rsidRPr="00AD2BE3" w:rsidRDefault="00242D02" w:rsidP="00AD2BE3">
            <w:pPr>
              <w:pStyle w:val="ListParagraph"/>
              <w:numPr>
                <w:ilvl w:val="2"/>
                <w:numId w:val="13"/>
              </w:numPr>
              <w:overflowPunct w:val="0"/>
              <w:autoSpaceDE w:val="0"/>
              <w:autoSpaceDN w:val="0"/>
              <w:adjustRightInd w:val="0"/>
              <w:spacing w:after="60"/>
              <w:ind w:left="1330" w:hanging="288"/>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 xml:space="preserve">Studies on synchronization signal and raster, broadcast signals/channel and physical </w:t>
            </w:r>
            <w:proofErr w:type="gramStart"/>
            <w:r w:rsidRPr="00AD2BE3">
              <w:rPr>
                <w:rFonts w:ascii="Times New Roman" w:hAnsi="Times New Roman" w:cs="Times New Roman"/>
                <w:color w:val="000000" w:themeColor="text1"/>
                <w:sz w:val="20"/>
                <w:szCs w:val="20"/>
              </w:rPr>
              <w:t>random access</w:t>
            </w:r>
            <w:proofErr w:type="gramEnd"/>
            <w:r w:rsidRPr="00AD2BE3">
              <w:rPr>
                <w:rFonts w:ascii="Times New Roman" w:hAnsi="Times New Roman" w:cs="Times New Roman"/>
                <w:color w:val="000000" w:themeColor="text1"/>
                <w:sz w:val="20"/>
                <w:szCs w:val="20"/>
              </w:rPr>
              <w:t xml:space="preserve"> channel [RAN1, RAN4]</w:t>
            </w:r>
          </w:p>
          <w:p w14:paraId="3B6928FF" w14:textId="77777777" w:rsidR="00242D02" w:rsidRPr="00AD2BE3" w:rsidRDefault="00242D02" w:rsidP="00AD2BE3">
            <w:pPr>
              <w:pStyle w:val="ListParagraph"/>
              <w:numPr>
                <w:ilvl w:val="2"/>
                <w:numId w:val="13"/>
              </w:numPr>
              <w:overflowPunct w:val="0"/>
              <w:autoSpaceDE w:val="0"/>
              <w:autoSpaceDN w:val="0"/>
              <w:adjustRightInd w:val="0"/>
              <w:spacing w:after="60"/>
              <w:ind w:left="1330" w:hanging="288"/>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 xml:space="preserve">Studies on initial access procedure, random access procedures, system information and paging [RAN2, RAN1, RAN4]   </w:t>
            </w:r>
          </w:p>
          <w:p w14:paraId="4C56A0B8"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6GR spectrum utilization and aggregation.  [RAN1, RAN2, RAN4]</w:t>
            </w:r>
          </w:p>
          <w:p w14:paraId="326083C4"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Other physical layer signals, channels and procedures [RAN1, RAN2, RAN4]</w:t>
            </w:r>
          </w:p>
          <w:p w14:paraId="3BABD6A3" w14:textId="77777777" w:rsidR="00242D02" w:rsidRPr="00AD2BE3" w:rsidRDefault="00242D02" w:rsidP="00AD2BE3">
            <w:pPr>
              <w:pStyle w:val="ListParagraph"/>
              <w:numPr>
                <w:ilvl w:val="1"/>
                <w:numId w:val="12"/>
              </w:numPr>
              <w:overflowPunct w:val="0"/>
              <w:autoSpaceDE w:val="0"/>
              <w:autoSpaceDN w:val="0"/>
              <w:adjustRightInd w:val="0"/>
              <w:spacing w:after="60"/>
              <w:ind w:left="92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Evaluate performance of at least energy efficiency, spectrum efficiency, and coverage compared to 5G NR, and deliver the initial result at the end of study [RAN1].</w:t>
            </w:r>
          </w:p>
          <w:p w14:paraId="0E4B11C4" w14:textId="5EF8D32C" w:rsidR="00A2255F" w:rsidRPr="00AD2BE3" w:rsidRDefault="00242D02" w:rsidP="00AD2BE3">
            <w:pPr>
              <w:pStyle w:val="ListParagraph"/>
              <w:numPr>
                <w:ilvl w:val="2"/>
                <w:numId w:val="12"/>
              </w:numPr>
              <w:overflowPunct w:val="0"/>
              <w:autoSpaceDE w:val="0"/>
              <w:autoSpaceDN w:val="0"/>
              <w:adjustRightInd w:val="0"/>
              <w:spacing w:after="60"/>
              <w:ind w:left="1647"/>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RAN4 can be involved, if necessary, based on the LS from RAN1</w:t>
            </w:r>
          </w:p>
        </w:tc>
      </w:tr>
    </w:tbl>
    <w:p w14:paraId="16966C91" w14:textId="295E9219" w:rsidR="002A2EF1" w:rsidRPr="00AD2BE3" w:rsidRDefault="002F7EFF" w:rsidP="00AD2BE3">
      <w:pPr>
        <w:spacing w:after="60"/>
        <w:rPr>
          <w:rFonts w:ascii="Times New Roman" w:hAnsi="Times New Roman" w:cs="Times New Roman"/>
          <w:sz w:val="20"/>
          <w:szCs w:val="20"/>
        </w:rPr>
      </w:pPr>
      <w:r w:rsidRPr="00AD2BE3">
        <w:rPr>
          <w:rFonts w:ascii="Times New Roman" w:hAnsi="Times New Roman" w:cs="Times New Roman"/>
          <w:sz w:val="20"/>
          <w:szCs w:val="20"/>
        </w:rPr>
        <w:t>Based on that, chairman provides the following guidance to discuss</w:t>
      </w:r>
      <w:r w:rsidR="00E96FC2" w:rsidRPr="00AD2BE3">
        <w:rPr>
          <w:rFonts w:ascii="Times New Roman" w:hAnsi="Times New Roman" w:cs="Times New Roman"/>
          <w:sz w:val="20"/>
          <w:szCs w:val="20"/>
        </w:rPr>
        <w:t xml:space="preserve"> some aspects for</w:t>
      </w:r>
      <w:r w:rsidRPr="00AD2BE3">
        <w:rPr>
          <w:rFonts w:ascii="Times New Roman" w:hAnsi="Times New Roman" w:cs="Times New Roman"/>
          <w:sz w:val="20"/>
          <w:szCs w:val="20"/>
        </w:rPr>
        <w:t xml:space="preserve"> downlink transmission scheme(s) for downlink shared channels</w:t>
      </w:r>
      <w:r w:rsidR="00E96FC2" w:rsidRPr="00AD2BE3">
        <w:rPr>
          <w:rFonts w:ascii="Times New Roman" w:hAnsi="Times New Roman" w:cs="Times New Roman"/>
          <w:sz w:val="20"/>
          <w:szCs w:val="20"/>
        </w:rPr>
        <w:t xml:space="preserve"> in the following. </w:t>
      </w:r>
    </w:p>
    <w:tbl>
      <w:tblPr>
        <w:tblStyle w:val="TableGrid"/>
        <w:tblW w:w="0" w:type="auto"/>
        <w:tblLook w:val="04A0" w:firstRow="1" w:lastRow="0" w:firstColumn="1" w:lastColumn="0" w:noHBand="0" w:noVBand="1"/>
      </w:tblPr>
      <w:tblGrid>
        <w:gridCol w:w="9913"/>
      </w:tblGrid>
      <w:tr w:rsidR="00FD486C" w:rsidRPr="00AD2BE3" w14:paraId="68C33FC9" w14:textId="77777777" w:rsidTr="00FD486C">
        <w:tc>
          <w:tcPr>
            <w:tcW w:w="9913" w:type="dxa"/>
          </w:tcPr>
          <w:p w14:paraId="18F777FF" w14:textId="77777777" w:rsidR="00FD486C" w:rsidRPr="00AD2BE3" w:rsidRDefault="00FD486C" w:rsidP="00AD2BE3">
            <w:pPr>
              <w:overflowPunct w:val="0"/>
              <w:autoSpaceDE w:val="0"/>
              <w:autoSpaceDN w:val="0"/>
              <w:adjustRightInd w:val="0"/>
              <w:spacing w:after="60"/>
              <w:textAlignment w:val="baseline"/>
              <w:rPr>
                <w:rFonts w:ascii="Times New Roman" w:hAnsi="Times New Roman" w:cs="Times New Roman"/>
                <w:color w:val="000000" w:themeColor="text1"/>
                <w:sz w:val="20"/>
                <w:szCs w:val="20"/>
              </w:rPr>
            </w:pPr>
            <w:r w:rsidRPr="00AD2BE3">
              <w:rPr>
                <w:rFonts w:ascii="Times New Roman" w:hAnsi="Times New Roman" w:cs="Times New Roman"/>
                <w:color w:val="000000" w:themeColor="text1"/>
                <w:sz w:val="20"/>
                <w:szCs w:val="20"/>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3A5D81DF" w14:textId="77777777" w:rsidR="008E6D33" w:rsidRPr="00AD2BE3" w:rsidRDefault="008E6D33" w:rsidP="00AD2BE3">
      <w:pPr>
        <w:spacing w:after="60"/>
        <w:rPr>
          <w:rFonts w:ascii="Times New Roman" w:hAnsi="Times New Roman" w:cs="Times New Roman"/>
          <w:sz w:val="20"/>
          <w:szCs w:val="20"/>
        </w:rPr>
      </w:pPr>
    </w:p>
    <w:p w14:paraId="3EAF52B9" w14:textId="6E013089" w:rsidR="00601884" w:rsidRPr="00AD2BE3" w:rsidRDefault="0041461B" w:rsidP="00AD2BE3">
      <w:pPr>
        <w:spacing w:after="60"/>
        <w:rPr>
          <w:rFonts w:ascii="Times New Roman" w:hAnsi="Times New Roman" w:cs="Times New Roman"/>
          <w:sz w:val="20"/>
          <w:szCs w:val="20"/>
        </w:rPr>
      </w:pPr>
      <w:r w:rsidRPr="00AD2BE3">
        <w:rPr>
          <w:rFonts w:ascii="Times New Roman" w:hAnsi="Times New Roman" w:cs="Times New Roman"/>
          <w:sz w:val="20"/>
          <w:szCs w:val="20"/>
        </w:rPr>
        <w:t>For DL shared channel</w:t>
      </w:r>
      <w:r w:rsidR="00177932" w:rsidRPr="00AD2BE3">
        <w:rPr>
          <w:rFonts w:ascii="Times New Roman" w:hAnsi="Times New Roman" w:cs="Times New Roman"/>
          <w:sz w:val="20"/>
          <w:szCs w:val="20"/>
        </w:rPr>
        <w:t>s</w:t>
      </w:r>
      <w:r w:rsidR="008B3FB0" w:rsidRPr="00AD2BE3">
        <w:rPr>
          <w:rFonts w:ascii="Times New Roman" w:hAnsi="Times New Roman" w:cs="Times New Roman"/>
          <w:sz w:val="20"/>
          <w:szCs w:val="20"/>
        </w:rPr>
        <w:t xml:space="preserve">, </w:t>
      </w:r>
      <w:r w:rsidR="006E3EA4" w:rsidRPr="00AD2BE3">
        <w:rPr>
          <w:rFonts w:ascii="Times New Roman" w:hAnsi="Times New Roman" w:cs="Times New Roman"/>
          <w:sz w:val="20"/>
          <w:szCs w:val="20"/>
        </w:rPr>
        <w:t>5G NR</w:t>
      </w:r>
      <w:r w:rsidR="008B3FB0" w:rsidRPr="00AD2BE3">
        <w:rPr>
          <w:rFonts w:ascii="Times New Roman" w:hAnsi="Times New Roman" w:cs="Times New Roman"/>
          <w:sz w:val="20"/>
          <w:szCs w:val="20"/>
        </w:rPr>
        <w:t xml:space="preserve"> specified </w:t>
      </w:r>
      <w:r w:rsidR="006E3EA4" w:rsidRPr="00AD2BE3">
        <w:rPr>
          <w:rFonts w:ascii="Times New Roman" w:hAnsi="Times New Roman" w:cs="Times New Roman"/>
          <w:sz w:val="20"/>
          <w:szCs w:val="20"/>
        </w:rPr>
        <w:t xml:space="preserve">many </w:t>
      </w:r>
      <w:r w:rsidR="00D741A7" w:rsidRPr="00AD2BE3">
        <w:rPr>
          <w:rFonts w:ascii="Times New Roman" w:hAnsi="Times New Roman" w:cs="Times New Roman"/>
          <w:sz w:val="20"/>
          <w:szCs w:val="20"/>
        </w:rPr>
        <w:t>aspect</w:t>
      </w:r>
      <w:r w:rsidR="008B3FB0" w:rsidRPr="00AD2BE3">
        <w:rPr>
          <w:rFonts w:ascii="Times New Roman" w:hAnsi="Times New Roman" w:cs="Times New Roman"/>
          <w:sz w:val="20"/>
          <w:szCs w:val="20"/>
        </w:rPr>
        <w:t>s</w:t>
      </w:r>
      <w:r w:rsidR="003D311D" w:rsidRPr="00AD2BE3">
        <w:rPr>
          <w:rFonts w:ascii="Times New Roman" w:hAnsi="Times New Roman" w:cs="Times New Roman"/>
          <w:sz w:val="20"/>
          <w:szCs w:val="20"/>
        </w:rPr>
        <w:t xml:space="preserve"> (e.g., scrambling</w:t>
      </w:r>
      <w:r w:rsidR="009D77AA" w:rsidRPr="00AD2BE3">
        <w:rPr>
          <w:rFonts w:ascii="Times New Roman" w:hAnsi="Times New Roman" w:cs="Times New Roman"/>
          <w:sz w:val="20"/>
          <w:szCs w:val="20"/>
        </w:rPr>
        <w:t xml:space="preserve"> sequence</w:t>
      </w:r>
      <w:r w:rsidR="003D311D" w:rsidRPr="00AD2BE3">
        <w:rPr>
          <w:rFonts w:ascii="Times New Roman" w:hAnsi="Times New Roman" w:cs="Times New Roman"/>
          <w:sz w:val="20"/>
          <w:szCs w:val="20"/>
        </w:rPr>
        <w:t>, modulation, VRB-to-PRB mapping</w:t>
      </w:r>
      <w:r w:rsidR="00C21979" w:rsidRPr="00AD2BE3">
        <w:rPr>
          <w:rFonts w:ascii="Times New Roman" w:hAnsi="Times New Roman" w:cs="Times New Roman"/>
          <w:sz w:val="20"/>
          <w:szCs w:val="20"/>
        </w:rPr>
        <w:t>, TDRA, FDRA</w:t>
      </w:r>
      <w:r w:rsidR="009D77AA" w:rsidRPr="00AD2BE3">
        <w:rPr>
          <w:rFonts w:ascii="Times New Roman" w:hAnsi="Times New Roman" w:cs="Times New Roman"/>
          <w:sz w:val="20"/>
          <w:szCs w:val="20"/>
        </w:rPr>
        <w:t>, etc.</w:t>
      </w:r>
      <w:r w:rsidR="003D311D" w:rsidRPr="00AD2BE3">
        <w:rPr>
          <w:rFonts w:ascii="Times New Roman" w:hAnsi="Times New Roman" w:cs="Times New Roman"/>
          <w:sz w:val="20"/>
          <w:szCs w:val="20"/>
        </w:rPr>
        <w:t>)</w:t>
      </w:r>
      <w:r w:rsidR="004A5A67" w:rsidRPr="00AD2BE3">
        <w:rPr>
          <w:rFonts w:ascii="Times New Roman" w:hAnsi="Times New Roman" w:cs="Times New Roman"/>
          <w:sz w:val="20"/>
          <w:szCs w:val="20"/>
        </w:rPr>
        <w:t xml:space="preserve">, wherein some of them </w:t>
      </w:r>
      <w:r w:rsidR="00D96F14" w:rsidRPr="00AD2BE3">
        <w:rPr>
          <w:rFonts w:ascii="Times New Roman" w:hAnsi="Times New Roman" w:cs="Times New Roman"/>
          <w:sz w:val="20"/>
          <w:szCs w:val="20"/>
        </w:rPr>
        <w:t>can be</w:t>
      </w:r>
      <w:r w:rsidR="00C56B1B" w:rsidRPr="00AD2BE3">
        <w:rPr>
          <w:rFonts w:ascii="Times New Roman" w:hAnsi="Times New Roman" w:cs="Times New Roman"/>
          <w:sz w:val="20"/>
          <w:szCs w:val="20"/>
        </w:rPr>
        <w:t xml:space="preserve"> applicable to 6G.</w:t>
      </w:r>
      <w:r w:rsidR="00FB1047" w:rsidRPr="00AD2BE3">
        <w:rPr>
          <w:rFonts w:ascii="Times New Roman" w:hAnsi="Times New Roman" w:cs="Times New Roman"/>
          <w:sz w:val="20"/>
          <w:szCs w:val="20"/>
        </w:rPr>
        <w:t xml:space="preserve"> </w:t>
      </w:r>
      <w:r w:rsidR="00AD2E7D" w:rsidRPr="00AD2BE3">
        <w:rPr>
          <w:rFonts w:ascii="Times New Roman" w:hAnsi="Times New Roman" w:cs="Times New Roman"/>
          <w:sz w:val="20"/>
          <w:szCs w:val="20"/>
        </w:rPr>
        <w:t xml:space="preserve">Hence, it is reasonable to </w:t>
      </w:r>
      <w:r w:rsidR="00071BAC" w:rsidRPr="00AD2BE3">
        <w:rPr>
          <w:rFonts w:ascii="Times New Roman" w:hAnsi="Times New Roman" w:cs="Times New Roman"/>
          <w:sz w:val="20"/>
          <w:szCs w:val="20"/>
        </w:rPr>
        <w:t xml:space="preserve">study to reuse 5G NR aspects as much as possible to save discussion effort. </w:t>
      </w:r>
      <w:r w:rsidR="008D4879" w:rsidRPr="00AD2BE3">
        <w:rPr>
          <w:rFonts w:ascii="Times New Roman" w:hAnsi="Times New Roman" w:cs="Times New Roman"/>
          <w:sz w:val="20"/>
          <w:szCs w:val="20"/>
        </w:rPr>
        <w:t xml:space="preserve">On the other hands, we would like to discuss </w:t>
      </w:r>
      <w:r w:rsidR="00E61E20" w:rsidRPr="00AD2BE3">
        <w:rPr>
          <w:rFonts w:ascii="Times New Roman" w:hAnsi="Times New Roman" w:cs="Times New Roman"/>
          <w:sz w:val="20"/>
          <w:szCs w:val="20"/>
        </w:rPr>
        <w:t>potential</w:t>
      </w:r>
      <w:r w:rsidR="005D3C11" w:rsidRPr="00AD2BE3">
        <w:rPr>
          <w:rFonts w:ascii="Times New Roman" w:hAnsi="Times New Roman" w:cs="Times New Roman"/>
          <w:sz w:val="20"/>
          <w:szCs w:val="20"/>
        </w:rPr>
        <w:t>ly different</w:t>
      </w:r>
      <w:r w:rsidR="00E61E20" w:rsidRPr="00AD2BE3">
        <w:rPr>
          <w:rFonts w:ascii="Times New Roman" w:hAnsi="Times New Roman" w:cs="Times New Roman"/>
          <w:sz w:val="20"/>
          <w:szCs w:val="20"/>
        </w:rPr>
        <w:t xml:space="preserve"> aspects </w:t>
      </w:r>
      <w:r w:rsidR="00065829" w:rsidRPr="00AD2BE3">
        <w:rPr>
          <w:rFonts w:ascii="Times New Roman" w:hAnsi="Times New Roman" w:cs="Times New Roman"/>
          <w:sz w:val="20"/>
          <w:szCs w:val="20"/>
        </w:rPr>
        <w:t xml:space="preserve">for 6G in the following. </w:t>
      </w:r>
      <w:r w:rsidR="00045652" w:rsidRPr="00AD2BE3">
        <w:rPr>
          <w:rFonts w:ascii="Times New Roman" w:hAnsi="Times New Roman" w:cs="Times New Roman"/>
          <w:sz w:val="20"/>
          <w:szCs w:val="20"/>
        </w:rPr>
        <w:t xml:space="preserve"> </w:t>
      </w:r>
      <w:r w:rsidR="00C21979" w:rsidRPr="00AD2BE3">
        <w:rPr>
          <w:rFonts w:ascii="Times New Roman" w:hAnsi="Times New Roman" w:cs="Times New Roman"/>
          <w:sz w:val="20"/>
          <w:szCs w:val="20"/>
        </w:rPr>
        <w:t xml:space="preserve"> </w:t>
      </w:r>
    </w:p>
    <w:p w14:paraId="5E5A738B" w14:textId="77777777" w:rsidR="00E96FC2" w:rsidRPr="00AD2BE3" w:rsidRDefault="00E96FC2" w:rsidP="00AD2BE3">
      <w:pPr>
        <w:spacing w:after="60"/>
        <w:rPr>
          <w:rFonts w:ascii="Times New Roman" w:hAnsi="Times New Roman" w:cs="Times New Roman"/>
          <w:sz w:val="20"/>
          <w:szCs w:val="20"/>
        </w:rPr>
      </w:pPr>
    </w:p>
    <w:p w14:paraId="3CF8656A" w14:textId="2E4583CE" w:rsidR="00924B3B" w:rsidRPr="00AD2BE3" w:rsidRDefault="00A572D6" w:rsidP="00AD2BE3">
      <w:pPr>
        <w:pStyle w:val="Heading1"/>
        <w:spacing w:before="0" w:after="60" w:line="259" w:lineRule="auto"/>
        <w:rPr>
          <w:rFonts w:ascii="Times New Roman" w:hAnsi="Times New Roman" w:cs="Times New Roman"/>
          <w:b/>
          <w:bCs/>
          <w:lang w:val="en-US"/>
        </w:rPr>
      </w:pPr>
      <w:r w:rsidRPr="00AD2BE3">
        <w:rPr>
          <w:rFonts w:ascii="Times New Roman" w:hAnsi="Times New Roman" w:cs="Times New Roman"/>
          <w:b/>
          <w:bCs/>
          <w:lang w:val="en-US"/>
        </w:rPr>
        <w:t>Discussion</w:t>
      </w:r>
    </w:p>
    <w:p w14:paraId="2245C93B" w14:textId="00A5B1E1" w:rsidR="0036335A" w:rsidRPr="00AD2BE3" w:rsidRDefault="00FD486C" w:rsidP="00AD2BE3">
      <w:pPr>
        <w:pStyle w:val="Heading2"/>
        <w:spacing w:before="0" w:after="60" w:line="259" w:lineRule="auto"/>
        <w:rPr>
          <w:rFonts w:ascii="Times New Roman" w:hAnsi="Times New Roman" w:cs="Times New Roman"/>
          <w:b/>
          <w:bCs/>
          <w:sz w:val="28"/>
          <w:szCs w:val="28"/>
        </w:rPr>
      </w:pPr>
      <w:r w:rsidRPr="00AD2BE3">
        <w:rPr>
          <w:rFonts w:ascii="Times New Roman" w:hAnsi="Times New Roman" w:cs="Times New Roman"/>
          <w:b/>
          <w:bCs/>
          <w:sz w:val="28"/>
          <w:szCs w:val="28"/>
        </w:rPr>
        <w:t>DL transmission scheme</w:t>
      </w:r>
      <w:r w:rsidR="00E91CB3" w:rsidRPr="00AD2BE3">
        <w:rPr>
          <w:rFonts w:ascii="Times New Roman" w:hAnsi="Times New Roman" w:cs="Times New Roman"/>
          <w:b/>
          <w:bCs/>
          <w:sz w:val="28"/>
          <w:szCs w:val="28"/>
        </w:rPr>
        <w:t xml:space="preserve"> for DL </w:t>
      </w:r>
      <w:r w:rsidR="00260A01" w:rsidRPr="00AD2BE3">
        <w:rPr>
          <w:rFonts w:ascii="Times New Roman" w:hAnsi="Times New Roman" w:cs="Times New Roman"/>
          <w:b/>
          <w:bCs/>
          <w:sz w:val="28"/>
          <w:szCs w:val="28"/>
        </w:rPr>
        <w:t xml:space="preserve">shared </w:t>
      </w:r>
      <w:r w:rsidR="00E91CB3" w:rsidRPr="00AD2BE3">
        <w:rPr>
          <w:rFonts w:ascii="Times New Roman" w:hAnsi="Times New Roman" w:cs="Times New Roman"/>
          <w:b/>
          <w:bCs/>
          <w:sz w:val="28"/>
          <w:szCs w:val="28"/>
        </w:rPr>
        <w:t>channel</w:t>
      </w:r>
    </w:p>
    <w:p w14:paraId="0D13C8C2" w14:textId="72EDFF29" w:rsidR="00A85828" w:rsidRPr="00AD2BE3" w:rsidRDefault="005330BB" w:rsidP="00AD2BE3">
      <w:pPr>
        <w:spacing w:after="60"/>
        <w:rPr>
          <w:rFonts w:ascii="Times New Roman" w:hAnsi="Times New Roman" w:cs="Times New Roman"/>
          <w:sz w:val="20"/>
          <w:szCs w:val="20"/>
        </w:rPr>
      </w:pPr>
      <w:r w:rsidRPr="00AD2BE3">
        <w:rPr>
          <w:rFonts w:ascii="Times New Roman" w:hAnsi="Times New Roman" w:cs="Times New Roman"/>
          <w:sz w:val="20"/>
          <w:szCs w:val="20"/>
        </w:rPr>
        <w:t>In 5G NR</w:t>
      </w:r>
      <w:r w:rsidR="00EA1265" w:rsidRPr="00AD2BE3">
        <w:rPr>
          <w:rFonts w:ascii="Times New Roman" w:hAnsi="Times New Roman" w:cs="Times New Roman"/>
          <w:sz w:val="20"/>
          <w:szCs w:val="20"/>
        </w:rPr>
        <w:t>, for</w:t>
      </w:r>
      <w:r w:rsidR="00B22C94" w:rsidRPr="00AD2BE3">
        <w:rPr>
          <w:rFonts w:ascii="Times New Roman" w:hAnsi="Times New Roman" w:cs="Times New Roman"/>
          <w:sz w:val="20"/>
          <w:szCs w:val="20"/>
        </w:rPr>
        <w:t xml:space="preserve"> single TRP</w:t>
      </w:r>
      <w:r w:rsidR="00EA1265" w:rsidRPr="00AD2BE3">
        <w:rPr>
          <w:rFonts w:ascii="Times New Roman" w:hAnsi="Times New Roman" w:cs="Times New Roman"/>
          <w:sz w:val="20"/>
          <w:szCs w:val="20"/>
        </w:rPr>
        <w:t xml:space="preserve"> operation</w:t>
      </w:r>
      <w:r w:rsidRPr="00AD2BE3">
        <w:rPr>
          <w:rFonts w:ascii="Times New Roman" w:hAnsi="Times New Roman" w:cs="Times New Roman"/>
          <w:sz w:val="20"/>
          <w:szCs w:val="20"/>
        </w:rPr>
        <w:t xml:space="preserve">, a single transmission scheme </w:t>
      </w:r>
      <w:r w:rsidR="00EF6473" w:rsidRPr="00AD2BE3">
        <w:rPr>
          <w:rFonts w:ascii="Times New Roman" w:hAnsi="Times New Roman" w:cs="Times New Roman"/>
          <w:sz w:val="20"/>
          <w:szCs w:val="20"/>
        </w:rPr>
        <w:t xml:space="preserve">using DMRS </w:t>
      </w:r>
      <w:r w:rsidRPr="00AD2BE3">
        <w:rPr>
          <w:rFonts w:ascii="Times New Roman" w:hAnsi="Times New Roman" w:cs="Times New Roman"/>
          <w:sz w:val="20"/>
          <w:szCs w:val="20"/>
        </w:rPr>
        <w:t>is defined for the PDSCH and is applied to all PDSCH transmissions</w:t>
      </w:r>
      <w:r w:rsidR="00F91C02" w:rsidRPr="00AD2BE3">
        <w:rPr>
          <w:rFonts w:ascii="Times New Roman" w:hAnsi="Times New Roman" w:cs="Times New Roman"/>
          <w:sz w:val="20"/>
          <w:szCs w:val="20"/>
        </w:rPr>
        <w:t xml:space="preserve">. To </w:t>
      </w:r>
      <w:r w:rsidR="009A6655" w:rsidRPr="00AD2BE3">
        <w:rPr>
          <w:rFonts w:ascii="Times New Roman" w:hAnsi="Times New Roman" w:cs="Times New Roman"/>
          <w:sz w:val="20"/>
          <w:szCs w:val="20"/>
        </w:rPr>
        <w:t xml:space="preserve">maintain a single PDSCH transmission scheme for 6GR would provide continuity with NR </w:t>
      </w:r>
      <w:r w:rsidR="009A6655" w:rsidRPr="00AD2BE3">
        <w:rPr>
          <w:rFonts w:ascii="Times New Roman" w:hAnsi="Times New Roman" w:cs="Times New Roman"/>
          <w:sz w:val="20"/>
          <w:szCs w:val="20"/>
        </w:rPr>
        <w:lastRenderedPageBreak/>
        <w:t>and reduce specification complexity, e</w:t>
      </w:r>
      <w:r w:rsidR="006E48A2" w:rsidRPr="00AD2BE3">
        <w:rPr>
          <w:rFonts w:ascii="Times New Roman" w:hAnsi="Times New Roman" w:cs="Times New Roman"/>
          <w:sz w:val="20"/>
          <w:szCs w:val="20"/>
        </w:rPr>
        <w:t xml:space="preserve">specially considering of possible support of MRSS. Hence, </w:t>
      </w:r>
      <w:r w:rsidR="00840326" w:rsidRPr="00AD2BE3">
        <w:rPr>
          <w:rFonts w:ascii="Times New Roman" w:hAnsi="Times New Roman" w:cs="Times New Roman"/>
          <w:sz w:val="20"/>
          <w:szCs w:val="20"/>
        </w:rPr>
        <w:t>f</w:t>
      </w:r>
      <w:r w:rsidR="007A2492" w:rsidRPr="00AD2BE3">
        <w:rPr>
          <w:rFonts w:ascii="Times New Roman" w:hAnsi="Times New Roman" w:cs="Times New Roman"/>
          <w:sz w:val="20"/>
          <w:szCs w:val="20"/>
        </w:rPr>
        <w:t xml:space="preserve">or </w:t>
      </w:r>
      <w:r w:rsidR="0016110B" w:rsidRPr="00AD2BE3">
        <w:rPr>
          <w:rFonts w:ascii="Times New Roman" w:hAnsi="Times New Roman" w:cs="Times New Roman"/>
          <w:sz w:val="20"/>
          <w:szCs w:val="20"/>
        </w:rPr>
        <w:t xml:space="preserve">simplicity of </w:t>
      </w:r>
      <w:r w:rsidR="007A2492" w:rsidRPr="00AD2BE3">
        <w:rPr>
          <w:rFonts w:ascii="Times New Roman" w:hAnsi="Times New Roman" w:cs="Times New Roman"/>
          <w:sz w:val="20"/>
          <w:szCs w:val="20"/>
        </w:rPr>
        <w:t xml:space="preserve">6GR, </w:t>
      </w:r>
      <w:r w:rsidR="00DA478E" w:rsidRPr="00AD2BE3">
        <w:rPr>
          <w:rFonts w:ascii="Times New Roman" w:hAnsi="Times New Roman" w:cs="Times New Roman"/>
          <w:sz w:val="20"/>
          <w:szCs w:val="20"/>
        </w:rPr>
        <w:t xml:space="preserve">we </w:t>
      </w:r>
      <w:r w:rsidR="00EF6473" w:rsidRPr="00AD2BE3">
        <w:rPr>
          <w:rFonts w:ascii="Times New Roman" w:hAnsi="Times New Roman" w:cs="Times New Roman"/>
          <w:sz w:val="20"/>
          <w:szCs w:val="20"/>
        </w:rPr>
        <w:t>propose to continue</w:t>
      </w:r>
      <w:r w:rsidR="00DA478E" w:rsidRPr="00AD2BE3">
        <w:rPr>
          <w:rFonts w:ascii="Times New Roman" w:hAnsi="Times New Roman" w:cs="Times New Roman"/>
          <w:sz w:val="20"/>
          <w:szCs w:val="20"/>
        </w:rPr>
        <w:t xml:space="preserve"> 1 transmission scheme for PDSCH, as similar to that of NR</w:t>
      </w:r>
      <w:r w:rsidR="0016110B" w:rsidRPr="00AD2BE3">
        <w:rPr>
          <w:rFonts w:ascii="Times New Roman" w:hAnsi="Times New Roman" w:cs="Times New Roman"/>
          <w:sz w:val="20"/>
          <w:szCs w:val="20"/>
        </w:rPr>
        <w:t>.</w:t>
      </w:r>
    </w:p>
    <w:p w14:paraId="497EB201" w14:textId="5FAFAF36" w:rsidR="00B31797" w:rsidRPr="00AD2BE3" w:rsidRDefault="00B31797" w:rsidP="00AD2BE3">
      <w:pPr>
        <w:spacing w:after="60"/>
        <w:rPr>
          <w:rFonts w:ascii="Times New Roman" w:hAnsi="Times New Roman" w:cs="Times New Roman"/>
          <w:sz w:val="20"/>
          <w:szCs w:val="20"/>
        </w:rPr>
      </w:pPr>
      <w:r w:rsidRPr="00AD2BE3">
        <w:rPr>
          <w:rFonts w:ascii="Times New Roman" w:hAnsi="Times New Roman" w:cs="Times New Roman"/>
          <w:sz w:val="20"/>
          <w:szCs w:val="20"/>
        </w:rPr>
        <w:t>For the number of supported rank</w:t>
      </w:r>
      <w:r w:rsidR="00B2471B" w:rsidRPr="00AD2BE3">
        <w:rPr>
          <w:rFonts w:ascii="Times New Roman" w:hAnsi="Times New Roman" w:cs="Times New Roman"/>
          <w:sz w:val="20"/>
          <w:szCs w:val="20"/>
        </w:rPr>
        <w:t>s</w:t>
      </w:r>
      <w:r w:rsidRPr="00AD2BE3">
        <w:rPr>
          <w:rFonts w:ascii="Times New Roman" w:hAnsi="Times New Roman" w:cs="Times New Roman"/>
          <w:sz w:val="20"/>
          <w:szCs w:val="20"/>
        </w:rPr>
        <w:t xml:space="preserve"> and corresponding codewords, </w:t>
      </w:r>
      <w:r w:rsidR="001A55C0" w:rsidRPr="00AD2BE3">
        <w:rPr>
          <w:rFonts w:ascii="Times New Roman" w:hAnsi="Times New Roman" w:cs="Times New Roman"/>
          <w:sz w:val="20"/>
          <w:szCs w:val="20"/>
        </w:rPr>
        <w:t>RAN plenary would determine the maximum number of antennas including around 7</w:t>
      </w:r>
      <w:r w:rsidR="00F076EB" w:rsidRPr="00AD2BE3">
        <w:rPr>
          <w:rFonts w:ascii="Times New Roman" w:hAnsi="Times New Roman" w:cs="Times New Roman"/>
          <w:sz w:val="20"/>
          <w:szCs w:val="20"/>
        </w:rPr>
        <w:t xml:space="preserve"> </w:t>
      </w:r>
      <w:r w:rsidR="001A55C0" w:rsidRPr="00AD2BE3">
        <w:rPr>
          <w:rFonts w:ascii="Times New Roman" w:hAnsi="Times New Roman" w:cs="Times New Roman"/>
          <w:sz w:val="20"/>
          <w:szCs w:val="20"/>
        </w:rPr>
        <w:t>GHz and around 15 GHz. If</w:t>
      </w:r>
      <w:r w:rsidR="00F076EB" w:rsidRPr="00AD2BE3">
        <w:rPr>
          <w:rFonts w:ascii="Times New Roman" w:hAnsi="Times New Roman" w:cs="Times New Roman"/>
          <w:sz w:val="20"/>
          <w:szCs w:val="20"/>
        </w:rPr>
        <w:t xml:space="preserve"> more than NR number are agreed, the </w:t>
      </w:r>
      <w:r w:rsidR="00974B97" w:rsidRPr="00AD2BE3">
        <w:rPr>
          <w:rFonts w:ascii="Times New Roman" w:hAnsi="Times New Roman" w:cs="Times New Roman"/>
          <w:sz w:val="20"/>
          <w:szCs w:val="20"/>
        </w:rPr>
        <w:t xml:space="preserve">enhancement of layer mapping and respective codeword mapping should be discussed. </w:t>
      </w:r>
    </w:p>
    <w:p w14:paraId="01D22909" w14:textId="77777777" w:rsidR="003D7193" w:rsidRPr="00AD2BE3" w:rsidRDefault="003D7193" w:rsidP="00AD2BE3">
      <w:pPr>
        <w:spacing w:after="60"/>
        <w:rPr>
          <w:rFonts w:ascii="Times New Roman" w:hAnsi="Times New Roman" w:cs="Times New Roman"/>
          <w:sz w:val="20"/>
          <w:szCs w:val="20"/>
        </w:rPr>
      </w:pPr>
    </w:p>
    <w:p w14:paraId="041A5D6A" w14:textId="67876F24" w:rsidR="00271033" w:rsidRPr="00AD2BE3" w:rsidRDefault="00271033" w:rsidP="00AD2BE3">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1: </w:t>
      </w:r>
      <w:r w:rsidR="00974B97" w:rsidRPr="00AD2BE3">
        <w:rPr>
          <w:rFonts w:ascii="Times New Roman" w:hAnsi="Times New Roman" w:cs="Times New Roman"/>
          <w:b/>
          <w:bCs/>
          <w:sz w:val="20"/>
          <w:szCs w:val="20"/>
        </w:rPr>
        <w:t xml:space="preserve">For single TRP, </w:t>
      </w:r>
      <w:r w:rsidR="00E5164E" w:rsidRPr="00AD2BE3">
        <w:rPr>
          <w:rFonts w:ascii="Times New Roman" w:hAnsi="Times New Roman" w:cs="Times New Roman"/>
          <w:b/>
          <w:bCs/>
          <w:sz w:val="20"/>
          <w:szCs w:val="20"/>
        </w:rPr>
        <w:t xml:space="preserve">support to </w:t>
      </w:r>
      <w:r w:rsidR="00974B97" w:rsidRPr="00AD2BE3">
        <w:rPr>
          <w:rFonts w:ascii="Times New Roman" w:hAnsi="Times New Roman" w:cs="Times New Roman"/>
          <w:b/>
          <w:bCs/>
          <w:sz w:val="20"/>
          <w:szCs w:val="20"/>
        </w:rPr>
        <w:t xml:space="preserve">continue to use </w:t>
      </w:r>
      <w:r w:rsidRPr="00AD2BE3">
        <w:rPr>
          <w:rFonts w:ascii="Times New Roman" w:hAnsi="Times New Roman" w:cs="Times New Roman"/>
          <w:b/>
          <w:bCs/>
          <w:sz w:val="20"/>
          <w:szCs w:val="20"/>
        </w:rPr>
        <w:t>a single transmission scheme</w:t>
      </w:r>
      <w:r w:rsidR="00CC5D36" w:rsidRPr="00AD2BE3">
        <w:rPr>
          <w:rFonts w:ascii="Times New Roman" w:hAnsi="Times New Roman" w:cs="Times New Roman"/>
          <w:b/>
          <w:bCs/>
          <w:sz w:val="20"/>
          <w:szCs w:val="20"/>
        </w:rPr>
        <w:t>.</w:t>
      </w:r>
    </w:p>
    <w:p w14:paraId="1E189C6E" w14:textId="69076CA9" w:rsidR="00271033" w:rsidRPr="00AD2BE3" w:rsidRDefault="00271033" w:rsidP="00AD2BE3">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2: Subject to RAN plenary conclusions on the </w:t>
      </w:r>
      <w:r w:rsidR="00CC5D36" w:rsidRPr="00AD2BE3">
        <w:rPr>
          <w:rFonts w:ascii="Times New Roman" w:hAnsi="Times New Roman" w:cs="Times New Roman"/>
          <w:b/>
          <w:bCs/>
          <w:sz w:val="20"/>
          <w:szCs w:val="20"/>
        </w:rPr>
        <w:t>supported number of antennas, the enhancement of layer mapping and respective codeword mapping should be discussed.</w:t>
      </w:r>
    </w:p>
    <w:p w14:paraId="2F78DEE9" w14:textId="77777777" w:rsidR="003D7193" w:rsidRPr="00AD2BE3" w:rsidRDefault="003D7193" w:rsidP="00AD2BE3">
      <w:pPr>
        <w:spacing w:after="60"/>
        <w:rPr>
          <w:rFonts w:ascii="Times New Roman" w:hAnsi="Times New Roman" w:cs="Times New Roman"/>
          <w:sz w:val="20"/>
          <w:szCs w:val="20"/>
        </w:rPr>
      </w:pPr>
    </w:p>
    <w:p w14:paraId="6193BE48" w14:textId="470966FC" w:rsidR="00C256CA" w:rsidRPr="00AD2BE3" w:rsidRDefault="00C256CA" w:rsidP="00AD2BE3">
      <w:pPr>
        <w:spacing w:after="60"/>
        <w:rPr>
          <w:rFonts w:ascii="Times New Roman" w:hAnsi="Times New Roman" w:cs="Times New Roman"/>
          <w:sz w:val="20"/>
          <w:szCs w:val="20"/>
        </w:rPr>
      </w:pPr>
      <w:r w:rsidRPr="00AD2BE3">
        <w:rPr>
          <w:rFonts w:ascii="Times New Roman" w:hAnsi="Times New Roman" w:cs="Times New Roman"/>
          <w:sz w:val="20"/>
          <w:szCs w:val="20"/>
        </w:rPr>
        <w:t>For multiple TRP</w:t>
      </w:r>
      <w:r w:rsidR="00D81226" w:rsidRPr="00AD2BE3">
        <w:rPr>
          <w:rFonts w:ascii="Times New Roman" w:hAnsi="Times New Roman" w:cs="Times New Roman"/>
          <w:sz w:val="20"/>
          <w:szCs w:val="20"/>
        </w:rPr>
        <w:t xml:space="preserve"> operation</w:t>
      </w:r>
      <w:r w:rsidRPr="00AD2BE3">
        <w:rPr>
          <w:rFonts w:ascii="Times New Roman" w:hAnsi="Times New Roman" w:cs="Times New Roman"/>
          <w:sz w:val="20"/>
          <w:szCs w:val="20"/>
        </w:rPr>
        <w:t xml:space="preserve">, </w:t>
      </w:r>
      <w:r w:rsidR="004746E0" w:rsidRPr="00AD2BE3">
        <w:rPr>
          <w:rFonts w:ascii="Times New Roman" w:hAnsi="Times New Roman" w:cs="Times New Roman"/>
          <w:sz w:val="20"/>
          <w:szCs w:val="20"/>
        </w:rPr>
        <w:t xml:space="preserve">to leverage </w:t>
      </w:r>
      <w:r w:rsidR="007D797A" w:rsidRPr="00AD2BE3">
        <w:rPr>
          <w:rFonts w:ascii="Times New Roman" w:hAnsi="Times New Roman" w:cs="Times New Roman"/>
          <w:sz w:val="20"/>
          <w:szCs w:val="20"/>
        </w:rPr>
        <w:t xml:space="preserve">5G </w:t>
      </w:r>
      <w:r w:rsidR="00ED0B58" w:rsidRPr="00AD2BE3">
        <w:rPr>
          <w:rFonts w:ascii="Times New Roman" w:hAnsi="Times New Roman" w:cs="Times New Roman"/>
          <w:sz w:val="20"/>
          <w:szCs w:val="20"/>
        </w:rPr>
        <w:t xml:space="preserve">design, </w:t>
      </w:r>
      <w:r w:rsidRPr="00AD2BE3">
        <w:rPr>
          <w:rFonts w:ascii="Times New Roman" w:hAnsi="Times New Roman" w:cs="Times New Roman"/>
          <w:sz w:val="20"/>
          <w:szCs w:val="20"/>
        </w:rPr>
        <w:t>at least following NR schemes should be reviewed</w:t>
      </w:r>
      <w:r w:rsidR="00AE3B93" w:rsidRPr="00AD2BE3">
        <w:rPr>
          <w:rFonts w:ascii="Times New Roman" w:hAnsi="Times New Roman" w:cs="Times New Roman"/>
          <w:sz w:val="20"/>
          <w:szCs w:val="20"/>
        </w:rPr>
        <w:t xml:space="preserve"> for 6G</w:t>
      </w:r>
      <w:r w:rsidRPr="00AD2BE3">
        <w:rPr>
          <w:rFonts w:ascii="Times New Roman" w:hAnsi="Times New Roman" w:cs="Times New Roman"/>
          <w:sz w:val="20"/>
          <w:szCs w:val="20"/>
        </w:rPr>
        <w:t xml:space="preserve">. </w:t>
      </w:r>
    </w:p>
    <w:p w14:paraId="0B3877D5" w14:textId="0CF34F8C" w:rsidR="000222F7" w:rsidRPr="00AD2BE3" w:rsidRDefault="00C256CA" w:rsidP="00AD2BE3">
      <w:pPr>
        <w:pStyle w:val="ListParagraph"/>
        <w:numPr>
          <w:ilvl w:val="0"/>
          <w:numId w:val="30"/>
        </w:numPr>
        <w:spacing w:after="60"/>
        <w:rPr>
          <w:rFonts w:ascii="Times New Roman" w:hAnsi="Times New Roman" w:cs="Times New Roman"/>
          <w:sz w:val="20"/>
          <w:szCs w:val="20"/>
        </w:rPr>
      </w:pPr>
      <w:r w:rsidRPr="00AD2BE3">
        <w:rPr>
          <w:rFonts w:ascii="Times New Roman" w:hAnsi="Times New Roman" w:cs="Times New Roman"/>
          <w:sz w:val="20"/>
          <w:szCs w:val="20"/>
        </w:rPr>
        <w:t>Scheme 1: Non-coherent joint transmission (NCJT)</w:t>
      </w:r>
    </w:p>
    <w:p w14:paraId="699192AA" w14:textId="7E6B940D" w:rsidR="00C256CA" w:rsidRPr="00AD2BE3" w:rsidRDefault="00C256CA" w:rsidP="00AD2BE3">
      <w:pPr>
        <w:pStyle w:val="ListParagraph"/>
        <w:numPr>
          <w:ilvl w:val="1"/>
          <w:numId w:val="30"/>
        </w:numPr>
        <w:spacing w:after="60"/>
        <w:rPr>
          <w:rFonts w:ascii="Times New Roman" w:hAnsi="Times New Roman" w:cs="Times New Roman"/>
          <w:sz w:val="20"/>
          <w:szCs w:val="20"/>
        </w:rPr>
      </w:pPr>
      <w:r w:rsidRPr="00AD2BE3">
        <w:rPr>
          <w:rFonts w:ascii="Times New Roman" w:hAnsi="Times New Roman" w:cs="Times New Roman"/>
          <w:sz w:val="20"/>
          <w:szCs w:val="20"/>
        </w:rPr>
        <w:t>DL data is transmitted from different TRPs based on single DCI-based or multi-DCI-based operations</w:t>
      </w:r>
    </w:p>
    <w:p w14:paraId="10B47E92" w14:textId="7D1F09DD" w:rsidR="00C256CA" w:rsidRPr="00AD2BE3" w:rsidRDefault="00C256CA" w:rsidP="00AD2BE3">
      <w:pPr>
        <w:pStyle w:val="ListParagraph"/>
        <w:numPr>
          <w:ilvl w:val="0"/>
          <w:numId w:val="30"/>
        </w:numPr>
        <w:spacing w:after="60"/>
        <w:rPr>
          <w:rFonts w:ascii="Times New Roman" w:hAnsi="Times New Roman" w:cs="Times New Roman"/>
          <w:sz w:val="20"/>
          <w:szCs w:val="20"/>
        </w:rPr>
      </w:pPr>
      <w:r w:rsidRPr="00AD2BE3">
        <w:rPr>
          <w:rFonts w:ascii="Times New Roman" w:hAnsi="Times New Roman" w:cs="Times New Roman"/>
          <w:sz w:val="20"/>
          <w:szCs w:val="20"/>
        </w:rPr>
        <w:t>Scheme 2: DL multi-TRP for PDSCH</w:t>
      </w:r>
    </w:p>
    <w:p w14:paraId="77684F59" w14:textId="3A3A366C" w:rsidR="00C256CA" w:rsidRPr="00AD2BE3" w:rsidRDefault="00C256CA" w:rsidP="00AD2BE3">
      <w:pPr>
        <w:pStyle w:val="ListParagraph"/>
        <w:numPr>
          <w:ilvl w:val="1"/>
          <w:numId w:val="30"/>
        </w:numPr>
        <w:spacing w:after="60"/>
        <w:rPr>
          <w:rFonts w:ascii="Times New Roman" w:hAnsi="Times New Roman" w:cs="Times New Roman"/>
          <w:sz w:val="20"/>
          <w:szCs w:val="20"/>
        </w:rPr>
      </w:pPr>
      <w:r w:rsidRPr="00AD2BE3">
        <w:rPr>
          <w:rFonts w:ascii="Times New Roman" w:hAnsi="Times New Roman" w:cs="Times New Roman"/>
          <w:sz w:val="20"/>
          <w:szCs w:val="20"/>
        </w:rPr>
        <w:t xml:space="preserve">DL data from different TRPs can be sent to UE based on frequency multiplexing or time multiplexing </w:t>
      </w:r>
    </w:p>
    <w:p w14:paraId="77B8FEE4" w14:textId="0AF16203" w:rsidR="00C256CA" w:rsidRPr="00AD2BE3" w:rsidRDefault="00C256CA" w:rsidP="00AD2BE3">
      <w:pPr>
        <w:pStyle w:val="ListParagraph"/>
        <w:numPr>
          <w:ilvl w:val="0"/>
          <w:numId w:val="30"/>
        </w:numPr>
        <w:spacing w:after="60"/>
        <w:rPr>
          <w:rFonts w:ascii="Times New Roman" w:hAnsi="Times New Roman" w:cs="Times New Roman"/>
          <w:sz w:val="20"/>
          <w:szCs w:val="20"/>
        </w:rPr>
      </w:pPr>
      <w:r w:rsidRPr="00AD2BE3">
        <w:rPr>
          <w:rFonts w:ascii="Times New Roman" w:hAnsi="Times New Roman" w:cs="Times New Roman"/>
          <w:sz w:val="20"/>
          <w:szCs w:val="20"/>
        </w:rPr>
        <w:t>Scheme 3: UL multi-TRP for PUSCH</w:t>
      </w:r>
    </w:p>
    <w:p w14:paraId="0F1770E2" w14:textId="66468E92" w:rsidR="00C256CA" w:rsidRPr="00AD2BE3" w:rsidRDefault="00C256CA" w:rsidP="00AD2BE3">
      <w:pPr>
        <w:pStyle w:val="ListParagraph"/>
        <w:numPr>
          <w:ilvl w:val="1"/>
          <w:numId w:val="30"/>
        </w:numPr>
        <w:spacing w:after="60"/>
        <w:rPr>
          <w:rFonts w:ascii="Times New Roman" w:hAnsi="Times New Roman" w:cs="Times New Roman"/>
          <w:sz w:val="20"/>
          <w:szCs w:val="20"/>
        </w:rPr>
      </w:pPr>
      <w:r w:rsidRPr="00AD2BE3">
        <w:rPr>
          <w:rFonts w:ascii="Times New Roman" w:hAnsi="Times New Roman" w:cs="Times New Roman"/>
          <w:sz w:val="20"/>
          <w:szCs w:val="20"/>
        </w:rPr>
        <w:t>UL data from a UE is transmitted to different TRPs</w:t>
      </w:r>
    </w:p>
    <w:p w14:paraId="115251EA" w14:textId="77777777" w:rsidR="00C256CA" w:rsidRPr="00AD2BE3" w:rsidRDefault="00C256CA" w:rsidP="00AD2BE3">
      <w:pPr>
        <w:spacing w:after="60"/>
        <w:rPr>
          <w:rFonts w:ascii="Times New Roman" w:hAnsi="Times New Roman" w:cs="Times New Roman"/>
          <w:sz w:val="20"/>
          <w:szCs w:val="20"/>
        </w:rPr>
      </w:pPr>
    </w:p>
    <w:p w14:paraId="1E1D403F" w14:textId="4C614F09" w:rsidR="00C256CA" w:rsidRPr="00AD2BE3" w:rsidRDefault="00C256CA" w:rsidP="00AD2BE3">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w:t>
      </w:r>
      <w:r w:rsidR="007A338A" w:rsidRPr="00AD2BE3">
        <w:rPr>
          <w:rFonts w:ascii="Times New Roman" w:hAnsi="Times New Roman" w:cs="Times New Roman"/>
          <w:b/>
          <w:bCs/>
          <w:sz w:val="20"/>
          <w:szCs w:val="20"/>
        </w:rPr>
        <w:t xml:space="preserve">3: </w:t>
      </w:r>
      <w:r w:rsidR="00970E6E" w:rsidRPr="00AD2BE3">
        <w:rPr>
          <w:rFonts w:ascii="Times New Roman" w:hAnsi="Times New Roman" w:cs="Times New Roman"/>
          <w:b/>
          <w:bCs/>
          <w:sz w:val="20"/>
          <w:szCs w:val="20"/>
        </w:rPr>
        <w:t>Support to</w:t>
      </w:r>
      <w:r w:rsidRPr="00AD2BE3">
        <w:rPr>
          <w:rFonts w:ascii="Times New Roman" w:hAnsi="Times New Roman" w:cs="Times New Roman"/>
          <w:b/>
          <w:bCs/>
          <w:sz w:val="20"/>
          <w:szCs w:val="20"/>
        </w:rPr>
        <w:t xml:space="preserve"> review applicability of at least the following NR schemes for 6G </w:t>
      </w:r>
    </w:p>
    <w:p w14:paraId="365C04EF" w14:textId="77777777" w:rsidR="003A53F1" w:rsidRPr="00AD2BE3" w:rsidRDefault="00C256CA" w:rsidP="00AD2BE3">
      <w:pPr>
        <w:pStyle w:val="ListParagraph"/>
        <w:numPr>
          <w:ilvl w:val="0"/>
          <w:numId w:val="30"/>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Scheme 1: Non-coherent joint transmission (NCJT) based on single DCI-based or multi-DCI-based operations</w:t>
      </w:r>
    </w:p>
    <w:p w14:paraId="09DB2C42" w14:textId="77777777" w:rsidR="003A53F1" w:rsidRPr="00AD2BE3" w:rsidRDefault="00C256CA" w:rsidP="00AD2BE3">
      <w:pPr>
        <w:pStyle w:val="ListParagraph"/>
        <w:numPr>
          <w:ilvl w:val="0"/>
          <w:numId w:val="30"/>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Scheme 2: DL multi-TRP for PDSCH</w:t>
      </w:r>
    </w:p>
    <w:p w14:paraId="5CA7DF86" w14:textId="336A235B" w:rsidR="00CC5D36" w:rsidRPr="00AD2BE3" w:rsidRDefault="00C256CA" w:rsidP="00AD2BE3">
      <w:pPr>
        <w:pStyle w:val="ListParagraph"/>
        <w:numPr>
          <w:ilvl w:val="0"/>
          <w:numId w:val="30"/>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Scheme 3: UL multi-TRP for PUSCH</w:t>
      </w:r>
    </w:p>
    <w:p w14:paraId="21A3F0A0" w14:textId="77777777" w:rsidR="00CC5D36" w:rsidRPr="00AD2BE3" w:rsidRDefault="00CC5D36" w:rsidP="00AD2BE3">
      <w:pPr>
        <w:spacing w:after="60"/>
        <w:rPr>
          <w:rFonts w:ascii="Times New Roman" w:hAnsi="Times New Roman" w:cs="Times New Roman"/>
          <w:sz w:val="20"/>
          <w:szCs w:val="20"/>
        </w:rPr>
      </w:pPr>
    </w:p>
    <w:p w14:paraId="685CA154" w14:textId="2C7061AB" w:rsidR="00150DCF" w:rsidRPr="00AD2BE3" w:rsidRDefault="00150DCF" w:rsidP="00AD2BE3">
      <w:pPr>
        <w:pStyle w:val="Heading2"/>
        <w:spacing w:before="0" w:after="60" w:line="259" w:lineRule="auto"/>
        <w:rPr>
          <w:rFonts w:ascii="Times New Roman" w:hAnsi="Times New Roman" w:cs="Times New Roman"/>
          <w:b/>
          <w:bCs/>
          <w:sz w:val="28"/>
          <w:szCs w:val="28"/>
        </w:rPr>
      </w:pPr>
      <w:r w:rsidRPr="00AD2BE3">
        <w:rPr>
          <w:rFonts w:ascii="Times New Roman" w:hAnsi="Times New Roman" w:cs="Times New Roman"/>
          <w:b/>
          <w:bCs/>
          <w:sz w:val="28"/>
          <w:szCs w:val="28"/>
        </w:rPr>
        <w:t>DMRS</w:t>
      </w:r>
      <w:r w:rsidR="00C24AC2" w:rsidRPr="00AD2BE3">
        <w:rPr>
          <w:rFonts w:ascii="Times New Roman" w:hAnsi="Times New Roman" w:cs="Times New Roman"/>
          <w:b/>
          <w:bCs/>
          <w:sz w:val="28"/>
          <w:szCs w:val="28"/>
        </w:rPr>
        <w:t xml:space="preserve"> pattern for PDSCH</w:t>
      </w:r>
    </w:p>
    <w:p w14:paraId="6180C3D9" w14:textId="52CC605D" w:rsidR="00040F4D" w:rsidRPr="00AD2BE3" w:rsidRDefault="00040F4D" w:rsidP="00AD2BE3">
      <w:pPr>
        <w:spacing w:after="60"/>
        <w:rPr>
          <w:rFonts w:ascii="Times New Roman" w:hAnsi="Times New Roman" w:cs="Times New Roman"/>
          <w:sz w:val="20"/>
          <w:szCs w:val="20"/>
        </w:rPr>
      </w:pPr>
      <w:r w:rsidRPr="00AD2BE3">
        <w:rPr>
          <w:rFonts w:ascii="Times New Roman" w:hAnsi="Times New Roman" w:cs="Times New Roman"/>
          <w:sz w:val="20"/>
          <w:szCs w:val="20"/>
        </w:rPr>
        <w:t>The DMRS design in NR provides significant flexibility to accommodate diverse deployment scenarios and performance requirements.</w:t>
      </w:r>
      <w:r w:rsidR="006B6436" w:rsidRPr="00AD2BE3">
        <w:rPr>
          <w:rFonts w:ascii="Times New Roman" w:hAnsi="Times New Roman" w:cs="Times New Roman"/>
          <w:sz w:val="20"/>
          <w:szCs w:val="20"/>
        </w:rPr>
        <w:t xml:space="preserve"> </w:t>
      </w:r>
      <w:r w:rsidRPr="00AD2BE3">
        <w:rPr>
          <w:rFonts w:ascii="Times New Roman" w:hAnsi="Times New Roman" w:cs="Times New Roman"/>
          <w:sz w:val="20"/>
          <w:szCs w:val="20"/>
        </w:rPr>
        <w:t>Key characteristics of the NR PDSCH DMRS include:</w:t>
      </w:r>
    </w:p>
    <w:p w14:paraId="23E65465" w14:textId="77777777" w:rsidR="00040F4D" w:rsidRPr="00AD2BE3" w:rsidRDefault="00040F4D" w:rsidP="00AD2BE3">
      <w:pPr>
        <w:numPr>
          <w:ilvl w:val="0"/>
          <w:numId w:val="15"/>
        </w:numPr>
        <w:spacing w:after="60"/>
        <w:rPr>
          <w:rFonts w:ascii="Times New Roman" w:hAnsi="Times New Roman" w:cs="Times New Roman"/>
          <w:sz w:val="20"/>
          <w:szCs w:val="20"/>
        </w:rPr>
      </w:pPr>
      <w:r w:rsidRPr="00AD2BE3">
        <w:rPr>
          <w:rFonts w:ascii="Times New Roman" w:hAnsi="Times New Roman" w:cs="Times New Roman"/>
          <w:sz w:val="20"/>
          <w:szCs w:val="20"/>
        </w:rPr>
        <w:t>Flexible design across use cases: The DMRS structure supports a wide range of deployment scenarios, including low</w:t>
      </w:r>
      <w:r w:rsidRPr="00AD2BE3">
        <w:rPr>
          <w:rFonts w:ascii="Times New Roman" w:hAnsi="Times New Roman" w:cs="Times New Roman"/>
          <w:sz w:val="20"/>
          <w:szCs w:val="20"/>
        </w:rPr>
        <w:noBreakHyphen/>
        <w:t>mobility, high</w:t>
      </w:r>
      <w:r w:rsidRPr="00AD2BE3">
        <w:rPr>
          <w:rFonts w:ascii="Times New Roman" w:hAnsi="Times New Roman" w:cs="Times New Roman"/>
          <w:sz w:val="20"/>
          <w:szCs w:val="20"/>
        </w:rPr>
        <w:noBreakHyphen/>
        <w:t>mobility, and high</w:t>
      </w:r>
      <w:r w:rsidRPr="00AD2BE3">
        <w:rPr>
          <w:rFonts w:ascii="Times New Roman" w:hAnsi="Times New Roman" w:cs="Times New Roman"/>
          <w:sz w:val="20"/>
          <w:szCs w:val="20"/>
        </w:rPr>
        <w:noBreakHyphen/>
        <w:t>frequency operation.</w:t>
      </w:r>
    </w:p>
    <w:p w14:paraId="56406422" w14:textId="191C7B74" w:rsidR="00040F4D" w:rsidRPr="00AD2BE3" w:rsidRDefault="00040F4D" w:rsidP="00AD2BE3">
      <w:pPr>
        <w:numPr>
          <w:ilvl w:val="0"/>
          <w:numId w:val="17"/>
        </w:numPr>
        <w:spacing w:after="60"/>
        <w:rPr>
          <w:rFonts w:ascii="Times New Roman" w:hAnsi="Times New Roman" w:cs="Times New Roman"/>
          <w:sz w:val="20"/>
          <w:szCs w:val="20"/>
        </w:rPr>
      </w:pPr>
      <w:r w:rsidRPr="00AD2BE3">
        <w:rPr>
          <w:rFonts w:ascii="Times New Roman" w:hAnsi="Times New Roman" w:cs="Times New Roman"/>
          <w:sz w:val="20"/>
          <w:szCs w:val="20"/>
        </w:rPr>
        <w:t>Frequency</w:t>
      </w:r>
      <w:r w:rsidRPr="00AD2BE3">
        <w:rPr>
          <w:rFonts w:ascii="Times New Roman" w:hAnsi="Times New Roman" w:cs="Times New Roman"/>
          <w:sz w:val="20"/>
          <w:szCs w:val="20"/>
        </w:rPr>
        <w:noBreakHyphen/>
        <w:t xml:space="preserve"> and time</w:t>
      </w:r>
      <w:r w:rsidRPr="00AD2BE3">
        <w:rPr>
          <w:rFonts w:ascii="Times New Roman" w:hAnsi="Times New Roman" w:cs="Times New Roman"/>
          <w:sz w:val="20"/>
          <w:szCs w:val="20"/>
        </w:rPr>
        <w:noBreakHyphen/>
        <w:t>domain multiplexing: Two DMRS resource</w:t>
      </w:r>
      <w:r w:rsidRPr="00AD2BE3">
        <w:rPr>
          <w:rFonts w:ascii="Times New Roman" w:hAnsi="Times New Roman" w:cs="Times New Roman"/>
          <w:sz w:val="20"/>
          <w:szCs w:val="20"/>
        </w:rPr>
        <w:noBreakHyphen/>
        <w:t>element mapping types</w:t>
      </w:r>
      <w:r w:rsidR="00AF36DB" w:rsidRPr="00AD2BE3">
        <w:rPr>
          <w:rFonts w:ascii="Times New Roman" w:hAnsi="Times New Roman" w:cs="Times New Roman"/>
          <w:sz w:val="20"/>
          <w:szCs w:val="20"/>
        </w:rPr>
        <w:t xml:space="preserve"> based on Comb and orthogonal complementary code (OCC) structure </w:t>
      </w:r>
      <w:r w:rsidRPr="00AD2BE3">
        <w:rPr>
          <w:rFonts w:ascii="Times New Roman" w:hAnsi="Times New Roman" w:cs="Times New Roman"/>
          <w:sz w:val="20"/>
          <w:szCs w:val="20"/>
        </w:rPr>
        <w:t>are defined to support multi</w:t>
      </w:r>
      <w:r w:rsidRPr="00AD2BE3">
        <w:rPr>
          <w:rFonts w:ascii="Times New Roman" w:hAnsi="Times New Roman" w:cs="Times New Roman"/>
          <w:sz w:val="20"/>
          <w:szCs w:val="20"/>
        </w:rPr>
        <w:noBreakHyphen/>
        <w:t>layer transmission and multi</w:t>
      </w:r>
      <w:r w:rsidRPr="00AD2BE3">
        <w:rPr>
          <w:rFonts w:ascii="Times New Roman" w:hAnsi="Times New Roman" w:cs="Times New Roman"/>
          <w:sz w:val="20"/>
          <w:szCs w:val="20"/>
        </w:rPr>
        <w:noBreakHyphen/>
        <w:t>user multiplexing.</w:t>
      </w:r>
    </w:p>
    <w:p w14:paraId="57F7418F" w14:textId="74AD8179" w:rsidR="00040F4D" w:rsidRPr="00AD2BE3" w:rsidRDefault="00040F4D" w:rsidP="00AD2BE3">
      <w:pPr>
        <w:numPr>
          <w:ilvl w:val="0"/>
          <w:numId w:val="17"/>
        </w:numPr>
        <w:spacing w:after="60"/>
        <w:rPr>
          <w:rFonts w:ascii="Times New Roman" w:hAnsi="Times New Roman" w:cs="Times New Roman"/>
          <w:sz w:val="20"/>
          <w:szCs w:val="20"/>
        </w:rPr>
      </w:pPr>
      <w:r w:rsidRPr="00AD2BE3">
        <w:rPr>
          <w:rFonts w:ascii="Times New Roman" w:hAnsi="Times New Roman" w:cs="Times New Roman"/>
          <w:sz w:val="20"/>
          <w:szCs w:val="20"/>
        </w:rPr>
        <w:t>Time</w:t>
      </w:r>
      <w:r w:rsidRPr="00AD2BE3">
        <w:rPr>
          <w:rFonts w:ascii="Times New Roman" w:hAnsi="Times New Roman" w:cs="Times New Roman"/>
          <w:sz w:val="20"/>
          <w:szCs w:val="20"/>
        </w:rPr>
        <w:noBreakHyphen/>
        <w:t xml:space="preserve">domain flexibility: The number of DMRS symbols can be configured depending on the PDSCH duration, with support for up to </w:t>
      </w:r>
      <w:r w:rsidR="005914DB" w:rsidRPr="00AD2BE3">
        <w:rPr>
          <w:rFonts w:ascii="Times New Roman" w:hAnsi="Times New Roman" w:cs="Times New Roman"/>
          <w:sz w:val="20"/>
          <w:szCs w:val="20"/>
        </w:rPr>
        <w:t>4</w:t>
      </w:r>
      <w:r w:rsidRPr="00AD2BE3">
        <w:rPr>
          <w:rFonts w:ascii="Times New Roman" w:hAnsi="Times New Roman" w:cs="Times New Roman"/>
          <w:sz w:val="20"/>
          <w:szCs w:val="20"/>
        </w:rPr>
        <w:t xml:space="preserve"> DMRS symbols.</w:t>
      </w:r>
    </w:p>
    <w:p w14:paraId="439ADCB2" w14:textId="78F4E293" w:rsidR="00040F4D" w:rsidRPr="00AD2BE3" w:rsidRDefault="00412329" w:rsidP="00AD2BE3">
      <w:pPr>
        <w:spacing w:after="60"/>
        <w:rPr>
          <w:rFonts w:ascii="Times New Roman" w:hAnsi="Times New Roman" w:cs="Times New Roman"/>
          <w:sz w:val="20"/>
          <w:szCs w:val="20"/>
        </w:rPr>
      </w:pPr>
      <w:r w:rsidRPr="00AD2BE3">
        <w:rPr>
          <w:rFonts w:ascii="Times New Roman" w:hAnsi="Times New Roman" w:cs="Times New Roman"/>
          <w:sz w:val="20"/>
          <w:szCs w:val="20"/>
        </w:rPr>
        <w:t>Although AI/ML may reduce the required number of DMRS</w:t>
      </w:r>
      <w:r w:rsidR="008E5F7E" w:rsidRPr="00AD2BE3">
        <w:rPr>
          <w:rFonts w:ascii="Times New Roman" w:hAnsi="Times New Roman" w:cs="Times New Roman"/>
          <w:sz w:val="20"/>
          <w:szCs w:val="20"/>
        </w:rPr>
        <w:t xml:space="preserve">, as described in SID, the system should be operatable without AI/ML. </w:t>
      </w:r>
      <w:r w:rsidR="00040F4D" w:rsidRPr="00AD2BE3">
        <w:rPr>
          <w:rFonts w:ascii="Times New Roman" w:hAnsi="Times New Roman" w:cs="Times New Roman"/>
          <w:sz w:val="20"/>
          <w:szCs w:val="20"/>
        </w:rPr>
        <w:t xml:space="preserve">Therefore, </w:t>
      </w:r>
      <w:r w:rsidR="00ED7FEE" w:rsidRPr="00AD2BE3">
        <w:rPr>
          <w:rFonts w:ascii="Times New Roman" w:hAnsi="Times New Roman" w:cs="Times New Roman"/>
          <w:sz w:val="20"/>
          <w:szCs w:val="20"/>
        </w:rPr>
        <w:t>the required amount of DMRS for</w:t>
      </w:r>
      <w:r w:rsidR="00040F4D" w:rsidRPr="00AD2BE3">
        <w:rPr>
          <w:rFonts w:ascii="Times New Roman" w:hAnsi="Times New Roman" w:cs="Times New Roman"/>
          <w:sz w:val="20"/>
          <w:szCs w:val="20"/>
        </w:rPr>
        <w:t xml:space="preserve"> conventional receiver architectures</w:t>
      </w:r>
      <w:r w:rsidR="00ED7FEE" w:rsidRPr="00AD2BE3">
        <w:rPr>
          <w:rFonts w:ascii="Times New Roman" w:hAnsi="Times New Roman" w:cs="Times New Roman"/>
          <w:sz w:val="20"/>
          <w:szCs w:val="20"/>
        </w:rPr>
        <w:t xml:space="preserve"> should be supported</w:t>
      </w:r>
      <w:r w:rsidR="00040F4D" w:rsidRPr="00AD2BE3">
        <w:rPr>
          <w:rFonts w:ascii="Times New Roman" w:hAnsi="Times New Roman" w:cs="Times New Roman"/>
          <w:sz w:val="20"/>
          <w:szCs w:val="20"/>
        </w:rPr>
        <w:t>. The NR DMRS design can serve as a suitable starting point for defining such a baseline.</w:t>
      </w:r>
    </w:p>
    <w:p w14:paraId="27117906" w14:textId="72959B13" w:rsidR="00040F4D" w:rsidRPr="00AD2BE3" w:rsidRDefault="000A6F4E" w:rsidP="00AD2BE3">
      <w:pPr>
        <w:spacing w:after="60"/>
        <w:rPr>
          <w:rFonts w:ascii="Times New Roman" w:hAnsi="Times New Roman" w:cs="Times New Roman"/>
          <w:sz w:val="20"/>
          <w:szCs w:val="20"/>
        </w:rPr>
      </w:pPr>
      <w:r w:rsidRPr="00AD2BE3">
        <w:rPr>
          <w:rFonts w:ascii="Times New Roman" w:hAnsi="Times New Roman" w:cs="Times New Roman"/>
          <w:sz w:val="20"/>
          <w:szCs w:val="20"/>
        </w:rPr>
        <w:t xml:space="preserve">For the possibility to </w:t>
      </w:r>
      <w:r w:rsidR="00040F4D" w:rsidRPr="00AD2BE3">
        <w:rPr>
          <w:rFonts w:ascii="Times New Roman" w:hAnsi="Times New Roman" w:cs="Times New Roman"/>
          <w:sz w:val="20"/>
          <w:szCs w:val="20"/>
        </w:rPr>
        <w:t>increase MU</w:t>
      </w:r>
      <w:r w:rsidR="00040F4D" w:rsidRPr="00AD2BE3">
        <w:rPr>
          <w:rFonts w:ascii="Times New Roman" w:hAnsi="Times New Roman" w:cs="Times New Roman"/>
          <w:sz w:val="20"/>
          <w:szCs w:val="20"/>
        </w:rPr>
        <w:noBreakHyphen/>
        <w:t xml:space="preserve">MIMO capacity or support </w:t>
      </w:r>
      <w:r w:rsidR="00B104BD" w:rsidRPr="00AD2BE3">
        <w:rPr>
          <w:rFonts w:ascii="Times New Roman" w:hAnsi="Times New Roman" w:cs="Times New Roman"/>
          <w:sz w:val="20"/>
          <w:szCs w:val="20"/>
        </w:rPr>
        <w:t xml:space="preserve">more SU-MIMO layers, </w:t>
      </w:r>
      <w:r w:rsidR="00711BDA" w:rsidRPr="00AD2BE3">
        <w:rPr>
          <w:rFonts w:ascii="Times New Roman" w:hAnsi="Times New Roman" w:cs="Times New Roman"/>
          <w:sz w:val="20"/>
          <w:szCs w:val="20"/>
        </w:rPr>
        <w:t xml:space="preserve">more </w:t>
      </w:r>
      <w:r w:rsidR="00040F4D" w:rsidRPr="00AD2BE3">
        <w:rPr>
          <w:rFonts w:ascii="Times New Roman" w:hAnsi="Times New Roman" w:cs="Times New Roman"/>
          <w:sz w:val="20"/>
          <w:szCs w:val="20"/>
        </w:rPr>
        <w:t>DMRS ports</w:t>
      </w:r>
      <w:r w:rsidR="004B62CE" w:rsidRPr="00AD2BE3">
        <w:rPr>
          <w:rFonts w:ascii="Times New Roman" w:hAnsi="Times New Roman" w:cs="Times New Roman"/>
          <w:sz w:val="20"/>
          <w:szCs w:val="20"/>
        </w:rPr>
        <w:t xml:space="preserve"> (such as 48 or 64 DMRS ports)</w:t>
      </w:r>
      <w:r w:rsidR="00B104BD" w:rsidRPr="00AD2BE3">
        <w:rPr>
          <w:rFonts w:ascii="Times New Roman" w:hAnsi="Times New Roman" w:cs="Times New Roman"/>
          <w:sz w:val="20"/>
          <w:szCs w:val="20"/>
        </w:rPr>
        <w:t xml:space="preserve"> can be required</w:t>
      </w:r>
      <w:r w:rsidR="00781977" w:rsidRPr="00AD2BE3">
        <w:rPr>
          <w:rFonts w:ascii="Times New Roman" w:hAnsi="Times New Roman" w:cs="Times New Roman"/>
          <w:sz w:val="20"/>
          <w:szCs w:val="20"/>
        </w:rPr>
        <w:t xml:space="preserve">, </w:t>
      </w:r>
      <w:r w:rsidR="004B62CE" w:rsidRPr="00AD2BE3">
        <w:rPr>
          <w:rFonts w:ascii="Times New Roman" w:hAnsi="Times New Roman" w:cs="Times New Roman"/>
          <w:sz w:val="20"/>
          <w:szCs w:val="20"/>
        </w:rPr>
        <w:t>as compared to</w:t>
      </w:r>
      <w:r w:rsidR="00FF311D" w:rsidRPr="00AD2BE3">
        <w:rPr>
          <w:rFonts w:ascii="Times New Roman" w:hAnsi="Times New Roman" w:cs="Times New Roman"/>
          <w:sz w:val="20"/>
          <w:szCs w:val="20"/>
        </w:rPr>
        <w:t xml:space="preserve"> NR's DMRS ports</w:t>
      </w:r>
      <w:r w:rsidR="00B104BD" w:rsidRPr="00AD2BE3">
        <w:rPr>
          <w:rFonts w:ascii="Times New Roman" w:hAnsi="Times New Roman" w:cs="Times New Roman"/>
          <w:sz w:val="20"/>
          <w:szCs w:val="20"/>
        </w:rPr>
        <w:t>. This aspect should be further discussed</w:t>
      </w:r>
      <w:r w:rsidR="00992E39" w:rsidRPr="00AD2BE3">
        <w:rPr>
          <w:rFonts w:ascii="Times New Roman" w:hAnsi="Times New Roman" w:cs="Times New Roman"/>
          <w:sz w:val="20"/>
          <w:szCs w:val="20"/>
        </w:rPr>
        <w:t xml:space="preserve"> with also the possibility to use AI/ML</w:t>
      </w:r>
      <w:r w:rsidR="00B104BD" w:rsidRPr="00AD2BE3">
        <w:rPr>
          <w:rFonts w:ascii="Times New Roman" w:hAnsi="Times New Roman" w:cs="Times New Roman"/>
          <w:sz w:val="20"/>
          <w:szCs w:val="20"/>
        </w:rPr>
        <w:t>.</w:t>
      </w:r>
      <w:r w:rsidR="00E330AB" w:rsidRPr="00AD2BE3">
        <w:rPr>
          <w:rFonts w:ascii="Times New Roman" w:hAnsi="Times New Roman" w:cs="Times New Roman"/>
          <w:sz w:val="20"/>
          <w:szCs w:val="20"/>
        </w:rPr>
        <w:t xml:space="preserve"> The usage of AI/ML based receiver also can be considered to reduce DMRS density </w:t>
      </w:r>
      <w:r w:rsidR="00C73055" w:rsidRPr="00AD2BE3">
        <w:rPr>
          <w:rFonts w:ascii="Times New Roman" w:hAnsi="Times New Roman" w:cs="Times New Roman"/>
          <w:sz w:val="20"/>
          <w:szCs w:val="20"/>
        </w:rPr>
        <w:t>given the same channel condition.</w:t>
      </w:r>
    </w:p>
    <w:p w14:paraId="6A2C48FA" w14:textId="39F93CAF" w:rsidR="00325B6F" w:rsidRPr="00AD2BE3" w:rsidRDefault="00325B6F" w:rsidP="00AD2BE3">
      <w:pPr>
        <w:spacing w:after="60"/>
        <w:rPr>
          <w:rFonts w:ascii="Times New Roman" w:hAnsi="Times New Roman" w:cs="Times New Roman"/>
          <w:sz w:val="20"/>
          <w:szCs w:val="20"/>
        </w:rPr>
      </w:pPr>
    </w:p>
    <w:p w14:paraId="5D130E96" w14:textId="706B2E05" w:rsidR="00E923BF" w:rsidRPr="00AD2BE3" w:rsidRDefault="00E923BF" w:rsidP="00AD2BE3">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w:t>
      </w:r>
      <w:r w:rsidR="00001837">
        <w:rPr>
          <w:rFonts w:ascii="Times New Roman" w:hAnsi="Times New Roman" w:cs="Times New Roman"/>
          <w:b/>
          <w:bCs/>
          <w:sz w:val="20"/>
          <w:szCs w:val="20"/>
        </w:rPr>
        <w:t>4</w:t>
      </w:r>
      <w:r w:rsidRPr="00AD2BE3">
        <w:rPr>
          <w:rFonts w:ascii="Times New Roman" w:hAnsi="Times New Roman" w:cs="Times New Roman"/>
          <w:b/>
          <w:bCs/>
          <w:sz w:val="20"/>
          <w:szCs w:val="20"/>
        </w:rPr>
        <w:t xml:space="preserve">: </w:t>
      </w:r>
      <w:r w:rsidR="007A5794" w:rsidRPr="00AD2BE3">
        <w:rPr>
          <w:rFonts w:ascii="Times New Roman" w:hAnsi="Times New Roman" w:cs="Times New Roman"/>
          <w:b/>
          <w:bCs/>
          <w:sz w:val="20"/>
          <w:szCs w:val="20"/>
        </w:rPr>
        <w:t>A</w:t>
      </w:r>
      <w:r w:rsidRPr="00AD2BE3">
        <w:rPr>
          <w:rFonts w:ascii="Times New Roman" w:hAnsi="Times New Roman" w:cs="Times New Roman"/>
          <w:b/>
          <w:bCs/>
          <w:sz w:val="20"/>
          <w:szCs w:val="20"/>
        </w:rPr>
        <w:t xml:space="preserve"> baseline PDSCH DMRS pattern</w:t>
      </w:r>
      <w:r w:rsidR="0051599C" w:rsidRPr="00AD2BE3">
        <w:rPr>
          <w:rFonts w:ascii="Times New Roman" w:hAnsi="Times New Roman" w:cs="Times New Roman"/>
          <w:b/>
          <w:bCs/>
          <w:sz w:val="20"/>
          <w:szCs w:val="20"/>
        </w:rPr>
        <w:t>, which</w:t>
      </w:r>
      <w:r w:rsidRPr="00AD2BE3">
        <w:rPr>
          <w:rFonts w:ascii="Times New Roman" w:hAnsi="Times New Roman" w:cs="Times New Roman"/>
          <w:b/>
          <w:bCs/>
          <w:sz w:val="20"/>
          <w:szCs w:val="20"/>
        </w:rPr>
        <w:t xml:space="preserve"> does not rely on AI/ML</w:t>
      </w:r>
      <w:r w:rsidRPr="00AD2BE3">
        <w:rPr>
          <w:rFonts w:ascii="Times New Roman" w:hAnsi="Times New Roman" w:cs="Times New Roman"/>
          <w:b/>
          <w:bCs/>
          <w:sz w:val="20"/>
          <w:szCs w:val="20"/>
        </w:rPr>
        <w:noBreakHyphen/>
        <w:t>based receiver processing</w:t>
      </w:r>
      <w:r w:rsidR="0051599C" w:rsidRPr="00AD2BE3">
        <w:rPr>
          <w:rFonts w:ascii="Times New Roman" w:hAnsi="Times New Roman" w:cs="Times New Roman"/>
          <w:b/>
          <w:bCs/>
          <w:sz w:val="20"/>
          <w:szCs w:val="20"/>
        </w:rPr>
        <w:t>,</w:t>
      </w:r>
      <w:r w:rsidR="007A5794" w:rsidRPr="00AD2BE3">
        <w:rPr>
          <w:rFonts w:ascii="Times New Roman" w:hAnsi="Times New Roman" w:cs="Times New Roman"/>
          <w:b/>
          <w:bCs/>
          <w:sz w:val="20"/>
          <w:szCs w:val="20"/>
        </w:rPr>
        <w:t xml:space="preserve"> should be specified</w:t>
      </w:r>
      <w:r w:rsidRPr="00AD2BE3">
        <w:rPr>
          <w:rFonts w:ascii="Times New Roman" w:hAnsi="Times New Roman" w:cs="Times New Roman"/>
          <w:b/>
          <w:bCs/>
          <w:sz w:val="20"/>
          <w:szCs w:val="20"/>
        </w:rPr>
        <w:t>.</w:t>
      </w:r>
    </w:p>
    <w:p w14:paraId="3F2376C5" w14:textId="5E542612" w:rsidR="00E923BF" w:rsidRPr="00AD2BE3" w:rsidRDefault="00E923BF" w:rsidP="00AD2BE3">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w:t>
      </w:r>
      <w:r w:rsidR="00001837">
        <w:rPr>
          <w:rFonts w:ascii="Times New Roman" w:hAnsi="Times New Roman" w:cs="Times New Roman"/>
          <w:b/>
          <w:bCs/>
          <w:sz w:val="20"/>
          <w:szCs w:val="20"/>
        </w:rPr>
        <w:t>5</w:t>
      </w:r>
      <w:r w:rsidRPr="00AD2BE3">
        <w:rPr>
          <w:rFonts w:ascii="Times New Roman" w:hAnsi="Times New Roman" w:cs="Times New Roman"/>
          <w:b/>
          <w:bCs/>
          <w:sz w:val="20"/>
          <w:szCs w:val="20"/>
        </w:rPr>
        <w:t xml:space="preserve">: </w:t>
      </w:r>
      <w:r w:rsidR="0016656E" w:rsidRPr="00AD2BE3">
        <w:rPr>
          <w:rFonts w:ascii="Times New Roman" w:hAnsi="Times New Roman" w:cs="Times New Roman"/>
          <w:b/>
          <w:bCs/>
          <w:sz w:val="20"/>
          <w:szCs w:val="20"/>
        </w:rPr>
        <w:t>In order t</w:t>
      </w:r>
      <w:r w:rsidR="0085295A" w:rsidRPr="00AD2BE3">
        <w:rPr>
          <w:rFonts w:ascii="Times New Roman" w:hAnsi="Times New Roman" w:cs="Times New Roman"/>
          <w:b/>
          <w:bCs/>
          <w:sz w:val="20"/>
          <w:szCs w:val="20"/>
        </w:rPr>
        <w:t>o increase MU MIMO capacity or support more SU-MIMO layers</w:t>
      </w:r>
      <w:r w:rsidR="00E330AB" w:rsidRPr="00AD2BE3">
        <w:rPr>
          <w:rFonts w:ascii="Times New Roman" w:hAnsi="Times New Roman" w:cs="Times New Roman"/>
          <w:b/>
          <w:bCs/>
          <w:sz w:val="20"/>
          <w:szCs w:val="20"/>
        </w:rPr>
        <w:t xml:space="preserve"> or to reduce DMRS density further given the same channel condition</w:t>
      </w:r>
      <w:r w:rsidR="0016656E" w:rsidRPr="00AD2BE3">
        <w:rPr>
          <w:rFonts w:ascii="Times New Roman" w:hAnsi="Times New Roman" w:cs="Times New Roman"/>
          <w:b/>
          <w:bCs/>
          <w:sz w:val="20"/>
          <w:szCs w:val="20"/>
        </w:rPr>
        <w:t>, AI/ML based receiver processing should be considered.</w:t>
      </w:r>
      <w:r w:rsidRPr="00AD2BE3">
        <w:rPr>
          <w:rFonts w:ascii="Times New Roman" w:hAnsi="Times New Roman" w:cs="Times New Roman"/>
          <w:b/>
          <w:bCs/>
          <w:sz w:val="20"/>
          <w:szCs w:val="20"/>
        </w:rPr>
        <w:t xml:space="preserve"> </w:t>
      </w:r>
    </w:p>
    <w:p w14:paraId="4FD5775C" w14:textId="77777777" w:rsidR="00704C3F" w:rsidRPr="00AD2BE3" w:rsidRDefault="00704C3F" w:rsidP="00AD2BE3">
      <w:pPr>
        <w:spacing w:after="60"/>
        <w:rPr>
          <w:rFonts w:ascii="Times New Roman" w:hAnsi="Times New Roman" w:cs="Times New Roman"/>
          <w:b/>
          <w:bCs/>
          <w:sz w:val="20"/>
          <w:szCs w:val="20"/>
        </w:rPr>
      </w:pPr>
    </w:p>
    <w:p w14:paraId="360A3E1F" w14:textId="77777777" w:rsidR="00CE30E4" w:rsidRDefault="00CE30E4" w:rsidP="00AD2BE3">
      <w:pPr>
        <w:spacing w:after="60"/>
        <w:rPr>
          <w:rFonts w:ascii="Times New Roman" w:hAnsi="Times New Roman" w:cs="Times New Roman"/>
          <w:b/>
          <w:bCs/>
          <w:sz w:val="20"/>
          <w:szCs w:val="20"/>
        </w:rPr>
      </w:pPr>
    </w:p>
    <w:p w14:paraId="2D4DAF89" w14:textId="77777777" w:rsidR="00AF7D33" w:rsidRPr="00AD2BE3" w:rsidRDefault="00AF7D33" w:rsidP="00AD2BE3">
      <w:pPr>
        <w:spacing w:after="60"/>
        <w:rPr>
          <w:rFonts w:ascii="Times New Roman" w:hAnsi="Times New Roman" w:cs="Times New Roman"/>
          <w:b/>
          <w:bCs/>
          <w:sz w:val="20"/>
          <w:szCs w:val="20"/>
        </w:rPr>
      </w:pPr>
    </w:p>
    <w:p w14:paraId="70F4F247" w14:textId="77777777" w:rsidR="00704C3F" w:rsidRPr="00AD2BE3" w:rsidRDefault="00704C3F" w:rsidP="00AD2BE3">
      <w:pPr>
        <w:pStyle w:val="Heading2"/>
        <w:spacing w:before="0" w:after="60" w:line="259" w:lineRule="auto"/>
        <w:rPr>
          <w:rFonts w:ascii="Times New Roman" w:hAnsi="Times New Roman" w:cs="Times New Roman"/>
          <w:b/>
          <w:bCs/>
          <w:sz w:val="28"/>
          <w:szCs w:val="28"/>
        </w:rPr>
      </w:pPr>
      <w:r w:rsidRPr="00AD2BE3">
        <w:rPr>
          <w:rFonts w:ascii="Times New Roman" w:hAnsi="Times New Roman" w:cs="Times New Roman"/>
          <w:b/>
          <w:bCs/>
          <w:sz w:val="28"/>
          <w:szCs w:val="28"/>
        </w:rPr>
        <w:lastRenderedPageBreak/>
        <w:t xml:space="preserve">AI/ML-based receiver </w:t>
      </w:r>
    </w:p>
    <w:p w14:paraId="0DBC2A04" w14:textId="28B8B0D8" w:rsidR="00C92992" w:rsidRPr="00AD2BE3" w:rsidRDefault="00C92992" w:rsidP="00AD2BE3">
      <w:pPr>
        <w:spacing w:after="60"/>
        <w:rPr>
          <w:rFonts w:ascii="Times New Roman" w:hAnsi="Times New Roman" w:cs="Times New Roman"/>
          <w:sz w:val="20"/>
          <w:szCs w:val="20"/>
        </w:rPr>
      </w:pPr>
      <w:r w:rsidRPr="00AD2BE3">
        <w:rPr>
          <w:rFonts w:ascii="Times New Roman" w:hAnsi="Times New Roman" w:cs="Times New Roman"/>
          <w:sz w:val="20"/>
          <w:szCs w:val="20"/>
        </w:rPr>
        <w:t>For DMRS overhead reduction, it has been identified the following sub-use case for AI/ML-based receivers [2]</w:t>
      </w:r>
      <w:r w:rsidR="003F2760" w:rsidRPr="00AD2BE3">
        <w:rPr>
          <w:rFonts w:ascii="Times New Roman" w:hAnsi="Times New Roman" w:cs="Times New Roman"/>
          <w:sz w:val="20"/>
          <w:szCs w:val="20"/>
        </w:rPr>
        <w:t>.</w:t>
      </w:r>
    </w:p>
    <w:p w14:paraId="06A48F28" w14:textId="77777777" w:rsidR="00C92992" w:rsidRPr="00AD2BE3" w:rsidRDefault="00C92992" w:rsidP="00AD2BE3">
      <w:pPr>
        <w:numPr>
          <w:ilvl w:val="0"/>
          <w:numId w:val="17"/>
        </w:numPr>
        <w:spacing w:after="60"/>
        <w:rPr>
          <w:rFonts w:ascii="Times New Roman" w:hAnsi="Times New Roman" w:cs="Times New Roman"/>
          <w:sz w:val="20"/>
          <w:szCs w:val="20"/>
        </w:rPr>
      </w:pPr>
      <w:r w:rsidRPr="00AD2BE3">
        <w:rPr>
          <w:rFonts w:ascii="Times New Roman" w:hAnsi="Times New Roman" w:cs="Times New Roman"/>
          <w:sz w:val="20"/>
          <w:szCs w:val="20"/>
        </w:rPr>
        <w:t>Sub-case A: Sparse orthogonal DMRS in frequency and/or time domain</w:t>
      </w:r>
    </w:p>
    <w:p w14:paraId="7214B1BE" w14:textId="77777777" w:rsidR="00C92992" w:rsidRPr="00AD2BE3" w:rsidRDefault="00C92992" w:rsidP="00AD2BE3">
      <w:pPr>
        <w:numPr>
          <w:ilvl w:val="0"/>
          <w:numId w:val="17"/>
        </w:numPr>
        <w:spacing w:after="60"/>
        <w:rPr>
          <w:rFonts w:ascii="Times New Roman" w:hAnsi="Times New Roman" w:cs="Times New Roman"/>
          <w:sz w:val="20"/>
          <w:szCs w:val="20"/>
        </w:rPr>
      </w:pPr>
      <w:r w:rsidRPr="00AD2BE3">
        <w:rPr>
          <w:rFonts w:ascii="Times New Roman" w:hAnsi="Times New Roman" w:cs="Times New Roman"/>
          <w:sz w:val="20"/>
          <w:szCs w:val="20"/>
        </w:rPr>
        <w:t>Sub-case B: Superimposed pilot</w:t>
      </w:r>
    </w:p>
    <w:p w14:paraId="1EF3B96A" w14:textId="77777777" w:rsidR="00C92992" w:rsidRPr="00AD2BE3" w:rsidRDefault="00C92992" w:rsidP="00AD2BE3">
      <w:pPr>
        <w:numPr>
          <w:ilvl w:val="0"/>
          <w:numId w:val="17"/>
        </w:numPr>
        <w:spacing w:after="60"/>
        <w:rPr>
          <w:rFonts w:ascii="Times New Roman" w:hAnsi="Times New Roman" w:cs="Times New Roman"/>
          <w:sz w:val="20"/>
          <w:szCs w:val="20"/>
        </w:rPr>
      </w:pPr>
      <w:r w:rsidRPr="00AD2BE3">
        <w:rPr>
          <w:rFonts w:ascii="Times New Roman" w:hAnsi="Times New Roman" w:cs="Times New Roman"/>
          <w:sz w:val="20"/>
          <w:szCs w:val="20"/>
        </w:rPr>
        <w:t>Sub-case C: DMRS free</w:t>
      </w:r>
    </w:p>
    <w:p w14:paraId="02910CA6" w14:textId="5F2DB9C3" w:rsidR="007E37D5" w:rsidRPr="00AD2BE3" w:rsidRDefault="00B021F1" w:rsidP="00AD2BE3">
      <w:pPr>
        <w:spacing w:after="60"/>
        <w:rPr>
          <w:rFonts w:ascii="Times New Roman" w:hAnsi="Times New Roman" w:cs="Times New Roman"/>
          <w:sz w:val="20"/>
          <w:szCs w:val="20"/>
        </w:rPr>
      </w:pPr>
      <w:r w:rsidRPr="00AD2BE3">
        <w:rPr>
          <w:rFonts w:ascii="Times New Roman" w:hAnsi="Times New Roman" w:cs="Times New Roman"/>
          <w:sz w:val="20"/>
          <w:szCs w:val="20"/>
        </w:rPr>
        <w:t>These approaches aim to reduce DMRS overhead while maintaining or improving channel estimation performance through AI/ML</w:t>
      </w:r>
      <w:r w:rsidRPr="00AD2BE3">
        <w:rPr>
          <w:rFonts w:ascii="Times New Roman" w:hAnsi="Times New Roman" w:cs="Times New Roman"/>
          <w:sz w:val="20"/>
          <w:szCs w:val="20"/>
        </w:rPr>
        <w:noBreakHyphen/>
        <w:t>based processing.</w:t>
      </w:r>
    </w:p>
    <w:p w14:paraId="3DFAF456" w14:textId="77777777" w:rsidR="00B021F1" w:rsidRPr="00AD2BE3" w:rsidRDefault="00B021F1" w:rsidP="00AD2BE3">
      <w:pPr>
        <w:spacing w:after="60"/>
        <w:rPr>
          <w:rFonts w:ascii="Times New Roman" w:hAnsi="Times New Roman" w:cs="Times New Roman"/>
          <w:sz w:val="20"/>
          <w:szCs w:val="20"/>
        </w:rPr>
      </w:pPr>
    </w:p>
    <w:p w14:paraId="458A454F" w14:textId="393DD31A" w:rsidR="00993E74" w:rsidRPr="00AD2BE3" w:rsidRDefault="00993E74" w:rsidP="00AD2BE3">
      <w:pPr>
        <w:spacing w:after="60"/>
        <w:rPr>
          <w:rFonts w:ascii="Times New Roman" w:hAnsi="Times New Roman" w:cs="Times New Roman"/>
          <w:sz w:val="20"/>
          <w:szCs w:val="20"/>
        </w:rPr>
      </w:pPr>
      <w:r w:rsidRPr="00AD2BE3">
        <w:rPr>
          <w:rFonts w:ascii="Times New Roman" w:hAnsi="Times New Roman" w:cs="Times New Roman"/>
          <w:b/>
          <w:bCs/>
        </w:rPr>
        <w:t>Sub-case A: Sparse orthogonal DMRS in frequency and/or time domain</w:t>
      </w:r>
    </w:p>
    <w:p w14:paraId="0F6BD0F8" w14:textId="1329847E" w:rsidR="00DB650B" w:rsidRPr="00AD2BE3" w:rsidRDefault="009267DB" w:rsidP="00AD2BE3">
      <w:pPr>
        <w:spacing w:after="60"/>
        <w:rPr>
          <w:rFonts w:ascii="Times New Roman" w:hAnsi="Times New Roman" w:cs="Times New Roman"/>
          <w:sz w:val="20"/>
          <w:szCs w:val="20"/>
        </w:rPr>
      </w:pPr>
      <w:r w:rsidRPr="004E7124">
        <w:rPr>
          <w:rFonts w:ascii="Times New Roman" w:hAnsi="Times New Roman" w:cs="Times New Roman"/>
          <w:sz w:val="20"/>
          <w:szCs w:val="20"/>
        </w:rPr>
        <w:t xml:space="preserve">For </w:t>
      </w:r>
      <w:r w:rsidR="00DB650B" w:rsidRPr="00AD2BE3">
        <w:rPr>
          <w:rFonts w:ascii="Times New Roman" w:hAnsi="Times New Roman" w:cs="Times New Roman"/>
          <w:sz w:val="20"/>
          <w:szCs w:val="20"/>
        </w:rPr>
        <w:t>sparse DMRS configurations in both time and frequency domains</w:t>
      </w:r>
      <w:r w:rsidRPr="004E7124">
        <w:rPr>
          <w:rFonts w:ascii="Times New Roman" w:hAnsi="Times New Roman" w:cs="Times New Roman"/>
          <w:sz w:val="20"/>
          <w:szCs w:val="20"/>
        </w:rPr>
        <w:t>, t</w:t>
      </w:r>
      <w:r w:rsidR="00DB650B" w:rsidRPr="00AD2BE3">
        <w:rPr>
          <w:rFonts w:ascii="Times New Roman" w:hAnsi="Times New Roman" w:cs="Times New Roman"/>
          <w:sz w:val="20"/>
          <w:szCs w:val="20"/>
        </w:rPr>
        <w:t xml:space="preserve">he following summarizes </w:t>
      </w:r>
      <w:r w:rsidR="003D4DBA" w:rsidRPr="00AD2BE3">
        <w:rPr>
          <w:rFonts w:ascii="Times New Roman" w:hAnsi="Times New Roman" w:cs="Times New Roman"/>
          <w:sz w:val="20"/>
          <w:szCs w:val="20"/>
        </w:rPr>
        <w:t>possible</w:t>
      </w:r>
      <w:r w:rsidR="00DB650B" w:rsidRPr="00AD2BE3">
        <w:rPr>
          <w:rFonts w:ascii="Times New Roman" w:hAnsi="Times New Roman" w:cs="Times New Roman"/>
          <w:sz w:val="20"/>
          <w:szCs w:val="20"/>
        </w:rPr>
        <w:t xml:space="preserve"> directions considered in:</w:t>
      </w:r>
    </w:p>
    <w:p w14:paraId="363C76C9" w14:textId="77777777" w:rsidR="00DB650B" w:rsidRPr="00AD2BE3" w:rsidRDefault="00DB650B" w:rsidP="00AD2BE3">
      <w:pPr>
        <w:numPr>
          <w:ilvl w:val="0"/>
          <w:numId w:val="17"/>
        </w:numPr>
        <w:spacing w:after="60"/>
        <w:rPr>
          <w:rFonts w:ascii="Times New Roman" w:hAnsi="Times New Roman" w:cs="Times New Roman"/>
          <w:sz w:val="20"/>
          <w:szCs w:val="20"/>
        </w:rPr>
      </w:pPr>
      <w:r w:rsidRPr="00AD2BE3">
        <w:rPr>
          <w:rFonts w:ascii="Times New Roman" w:hAnsi="Times New Roman" w:cs="Times New Roman"/>
          <w:sz w:val="20"/>
          <w:szCs w:val="20"/>
        </w:rPr>
        <w:t>Sparse orthogonal DMRS in the time domain, such as symbol</w:t>
      </w:r>
      <w:r w:rsidRPr="00AD2BE3">
        <w:rPr>
          <w:rFonts w:ascii="Times New Roman" w:hAnsi="Times New Roman" w:cs="Times New Roman"/>
          <w:sz w:val="20"/>
          <w:szCs w:val="20"/>
        </w:rPr>
        <w:noBreakHyphen/>
        <w:t>level or slot</w:t>
      </w:r>
      <w:r w:rsidRPr="00AD2BE3">
        <w:rPr>
          <w:rFonts w:ascii="Times New Roman" w:hAnsi="Times New Roman" w:cs="Times New Roman"/>
          <w:sz w:val="20"/>
          <w:szCs w:val="20"/>
        </w:rPr>
        <w:noBreakHyphen/>
        <w:t>level DMRS patterns.</w:t>
      </w:r>
    </w:p>
    <w:p w14:paraId="06D2BE17" w14:textId="68CDB0B5" w:rsidR="00EB5229" w:rsidRPr="00AD2BE3" w:rsidRDefault="00CF4495" w:rsidP="00AD2BE3">
      <w:pPr>
        <w:pStyle w:val="ListParagraph"/>
        <w:numPr>
          <w:ilvl w:val="1"/>
          <w:numId w:val="30"/>
        </w:numPr>
        <w:spacing w:after="60"/>
        <w:rPr>
          <w:rFonts w:ascii="Times New Roman" w:hAnsi="Times New Roman" w:cs="Times New Roman"/>
          <w:sz w:val="20"/>
          <w:szCs w:val="20"/>
        </w:rPr>
      </w:pPr>
      <w:r w:rsidRPr="00AD2BE3">
        <w:rPr>
          <w:rFonts w:ascii="Times New Roman" w:hAnsi="Times New Roman" w:cs="Times New Roman"/>
          <w:sz w:val="20"/>
          <w:szCs w:val="20"/>
        </w:rPr>
        <w:t xml:space="preserve">DMRS symbols are sparser than </w:t>
      </w:r>
      <w:r w:rsidRPr="004E7124">
        <w:rPr>
          <w:rFonts w:ascii="Times New Roman" w:hAnsi="Times New Roman" w:cs="Times New Roman"/>
          <w:sz w:val="20"/>
          <w:szCs w:val="20"/>
        </w:rPr>
        <w:t>that</w:t>
      </w:r>
      <w:r w:rsidRPr="00AD2BE3">
        <w:rPr>
          <w:rFonts w:ascii="Times New Roman" w:hAnsi="Times New Roman" w:cs="Times New Roman"/>
          <w:sz w:val="20"/>
          <w:szCs w:val="20"/>
        </w:rPr>
        <w:t xml:space="preserve"> </w:t>
      </w:r>
      <w:r w:rsidR="005D12DE" w:rsidRPr="00AD2BE3">
        <w:rPr>
          <w:rFonts w:ascii="Times New Roman" w:hAnsi="Times New Roman" w:cs="Times New Roman"/>
          <w:sz w:val="20"/>
          <w:szCs w:val="20"/>
        </w:rPr>
        <w:t>of</w:t>
      </w:r>
      <w:r w:rsidRPr="00AD2BE3">
        <w:rPr>
          <w:rFonts w:ascii="Times New Roman" w:hAnsi="Times New Roman" w:cs="Times New Roman"/>
          <w:sz w:val="20"/>
          <w:szCs w:val="20"/>
        </w:rPr>
        <w:t xml:space="preserve"> the baseline DMRS pattern in symbol-level/slot-level</w:t>
      </w:r>
    </w:p>
    <w:p w14:paraId="48A5DBCE" w14:textId="77777777" w:rsidR="00DB650B" w:rsidRPr="00AD2BE3" w:rsidRDefault="00DB650B" w:rsidP="00AD2BE3">
      <w:pPr>
        <w:numPr>
          <w:ilvl w:val="0"/>
          <w:numId w:val="17"/>
        </w:numPr>
        <w:spacing w:after="60"/>
        <w:rPr>
          <w:rFonts w:ascii="Times New Roman" w:hAnsi="Times New Roman" w:cs="Times New Roman"/>
          <w:sz w:val="20"/>
          <w:szCs w:val="20"/>
        </w:rPr>
      </w:pPr>
      <w:r w:rsidRPr="00AD2BE3">
        <w:rPr>
          <w:rFonts w:ascii="Times New Roman" w:hAnsi="Times New Roman" w:cs="Times New Roman"/>
          <w:sz w:val="20"/>
          <w:szCs w:val="20"/>
        </w:rPr>
        <w:t>Sparse orthogonal DMRS in the frequency domain, such as RB</w:t>
      </w:r>
      <w:r w:rsidRPr="00AD2BE3">
        <w:rPr>
          <w:rFonts w:ascii="Times New Roman" w:hAnsi="Times New Roman" w:cs="Times New Roman"/>
          <w:sz w:val="20"/>
          <w:szCs w:val="20"/>
        </w:rPr>
        <w:noBreakHyphen/>
        <w:t>level sparse patterns or DMRS</w:t>
      </w:r>
      <w:r w:rsidRPr="00AD2BE3">
        <w:rPr>
          <w:rFonts w:ascii="Times New Roman" w:hAnsi="Times New Roman" w:cs="Times New Roman"/>
          <w:sz w:val="20"/>
          <w:szCs w:val="20"/>
        </w:rPr>
        <w:noBreakHyphen/>
        <w:t>bundle</w:t>
      </w:r>
      <w:r w:rsidRPr="00AD2BE3">
        <w:rPr>
          <w:rFonts w:ascii="Times New Roman" w:hAnsi="Times New Roman" w:cs="Times New Roman"/>
          <w:sz w:val="20"/>
          <w:szCs w:val="20"/>
        </w:rPr>
        <w:noBreakHyphen/>
        <w:t>level patterns.</w:t>
      </w:r>
    </w:p>
    <w:p w14:paraId="2783E862" w14:textId="1CAC6D00" w:rsidR="00AF6FB8" w:rsidRPr="00AD2BE3" w:rsidRDefault="0066024F" w:rsidP="00AD2BE3">
      <w:pPr>
        <w:pStyle w:val="ListParagraph"/>
        <w:numPr>
          <w:ilvl w:val="1"/>
          <w:numId w:val="30"/>
        </w:numPr>
        <w:spacing w:after="60"/>
        <w:rPr>
          <w:rFonts w:ascii="Times New Roman" w:hAnsi="Times New Roman" w:cs="Times New Roman"/>
          <w:sz w:val="20"/>
          <w:szCs w:val="20"/>
        </w:rPr>
      </w:pPr>
      <w:r w:rsidRPr="00AD2BE3">
        <w:rPr>
          <w:rFonts w:ascii="Times New Roman" w:hAnsi="Times New Roman" w:cs="Times New Roman"/>
          <w:sz w:val="20"/>
          <w:szCs w:val="20"/>
        </w:rPr>
        <w:t xml:space="preserve">DMRS symbols are sparser than </w:t>
      </w:r>
      <w:r w:rsidRPr="004E7124">
        <w:rPr>
          <w:rFonts w:ascii="Times New Roman" w:hAnsi="Times New Roman" w:cs="Times New Roman"/>
          <w:sz w:val="20"/>
          <w:szCs w:val="20"/>
        </w:rPr>
        <w:t>that</w:t>
      </w:r>
      <w:r w:rsidRPr="00AD2BE3">
        <w:rPr>
          <w:rFonts w:ascii="Times New Roman" w:hAnsi="Times New Roman" w:cs="Times New Roman"/>
          <w:sz w:val="20"/>
          <w:szCs w:val="20"/>
        </w:rPr>
        <w:t xml:space="preserve"> of the baseline DMRS pattern in RB</w:t>
      </w:r>
      <w:r w:rsidRPr="00AD2BE3">
        <w:rPr>
          <w:rFonts w:ascii="Times New Roman" w:hAnsi="Times New Roman" w:cs="Times New Roman"/>
          <w:sz w:val="20"/>
          <w:szCs w:val="20"/>
        </w:rPr>
        <w:noBreakHyphen/>
        <w:t>level sparse patterns or DMRS</w:t>
      </w:r>
      <w:r w:rsidRPr="00AD2BE3">
        <w:rPr>
          <w:rFonts w:ascii="Times New Roman" w:hAnsi="Times New Roman" w:cs="Times New Roman"/>
          <w:sz w:val="20"/>
          <w:szCs w:val="20"/>
        </w:rPr>
        <w:noBreakHyphen/>
        <w:t>bundle</w:t>
      </w:r>
      <w:r w:rsidRPr="00AD2BE3">
        <w:rPr>
          <w:rFonts w:ascii="Times New Roman" w:hAnsi="Times New Roman" w:cs="Times New Roman"/>
          <w:sz w:val="20"/>
          <w:szCs w:val="20"/>
        </w:rPr>
        <w:noBreakHyphen/>
        <w:t>level patterns</w:t>
      </w:r>
      <w:r w:rsidR="00F2049F" w:rsidRPr="00AD2BE3">
        <w:rPr>
          <w:rFonts w:ascii="Times New Roman" w:hAnsi="Times New Roman" w:cs="Times New Roman"/>
          <w:sz w:val="20"/>
          <w:szCs w:val="20"/>
        </w:rPr>
        <w:t>.</w:t>
      </w:r>
    </w:p>
    <w:p w14:paraId="451634EC" w14:textId="0AB04641" w:rsidR="00E65086" w:rsidRPr="00AD2BE3" w:rsidRDefault="001D37F5" w:rsidP="00AD2BE3">
      <w:pPr>
        <w:spacing w:after="60"/>
        <w:ind w:leftChars="100" w:left="220"/>
        <w:rPr>
          <w:rFonts w:ascii="Times New Roman" w:hAnsi="Times New Roman" w:cs="Times New Roman"/>
          <w:sz w:val="20"/>
          <w:szCs w:val="20"/>
        </w:rPr>
      </w:pPr>
      <w:r w:rsidRPr="00AD2BE3">
        <w:rPr>
          <w:rFonts w:ascii="Times New Roman" w:hAnsi="Times New Roman" w:cs="Times New Roman"/>
          <w:sz w:val="20"/>
          <w:szCs w:val="20"/>
        </w:rPr>
        <w:t xml:space="preserve">Potential specification impact could include </w:t>
      </w:r>
      <w:r w:rsidR="00E65086" w:rsidRPr="00AD2BE3">
        <w:rPr>
          <w:rFonts w:ascii="Times New Roman" w:hAnsi="Times New Roman" w:cs="Times New Roman"/>
          <w:sz w:val="20"/>
          <w:szCs w:val="20"/>
        </w:rPr>
        <w:t xml:space="preserve">DMRS </w:t>
      </w:r>
      <w:r w:rsidRPr="00AD2BE3">
        <w:rPr>
          <w:rFonts w:ascii="Times New Roman" w:hAnsi="Times New Roman" w:cs="Times New Roman"/>
          <w:sz w:val="20"/>
          <w:szCs w:val="20"/>
        </w:rPr>
        <w:t xml:space="preserve">pattern </w:t>
      </w:r>
      <w:r w:rsidR="00E65086" w:rsidRPr="00AD2BE3">
        <w:rPr>
          <w:rFonts w:ascii="Times New Roman" w:hAnsi="Times New Roman" w:cs="Times New Roman"/>
          <w:sz w:val="20"/>
          <w:szCs w:val="20"/>
        </w:rPr>
        <w:t>desig</w:t>
      </w:r>
      <w:r w:rsidRPr="00AD2BE3">
        <w:rPr>
          <w:rFonts w:ascii="Times New Roman" w:hAnsi="Times New Roman" w:cs="Times New Roman"/>
          <w:sz w:val="20"/>
          <w:szCs w:val="20"/>
        </w:rPr>
        <w:t>n, d</w:t>
      </w:r>
      <w:r w:rsidR="00E65086" w:rsidRPr="00AD2BE3">
        <w:rPr>
          <w:rFonts w:ascii="Times New Roman" w:hAnsi="Times New Roman" w:cs="Times New Roman"/>
          <w:sz w:val="20"/>
          <w:szCs w:val="20"/>
        </w:rPr>
        <w:t>emodulation requirement</w:t>
      </w:r>
      <w:r w:rsidRPr="00AD2BE3">
        <w:rPr>
          <w:rFonts w:ascii="Times New Roman" w:hAnsi="Times New Roman" w:cs="Times New Roman"/>
          <w:sz w:val="20"/>
          <w:szCs w:val="20"/>
        </w:rPr>
        <w:t xml:space="preserve"> in RAN4, as well as s</w:t>
      </w:r>
      <w:r w:rsidR="00E65086" w:rsidRPr="00AD2BE3">
        <w:rPr>
          <w:rFonts w:ascii="Times New Roman" w:hAnsi="Times New Roman" w:cs="Times New Roman"/>
          <w:sz w:val="20"/>
          <w:szCs w:val="20"/>
        </w:rPr>
        <w:t xml:space="preserve">ignalling/ procedure related to </w:t>
      </w:r>
      <w:r w:rsidRPr="00AD2BE3">
        <w:rPr>
          <w:rFonts w:ascii="Times New Roman" w:hAnsi="Times New Roman" w:cs="Times New Roman"/>
          <w:sz w:val="20"/>
          <w:szCs w:val="20"/>
        </w:rPr>
        <w:t>life-cycle management (</w:t>
      </w:r>
      <w:r w:rsidR="00E65086" w:rsidRPr="00AD2BE3">
        <w:rPr>
          <w:rFonts w:ascii="Times New Roman" w:hAnsi="Times New Roman" w:cs="Times New Roman"/>
          <w:sz w:val="20"/>
          <w:szCs w:val="20"/>
        </w:rPr>
        <w:t>LCM</w:t>
      </w:r>
      <w:r w:rsidRPr="00AD2BE3">
        <w:rPr>
          <w:rFonts w:ascii="Times New Roman" w:hAnsi="Times New Roman" w:cs="Times New Roman"/>
          <w:sz w:val="20"/>
          <w:szCs w:val="20"/>
        </w:rPr>
        <w:t>)</w:t>
      </w:r>
      <w:r w:rsidR="00E65086" w:rsidRPr="00AD2BE3">
        <w:rPr>
          <w:rFonts w:ascii="Times New Roman" w:hAnsi="Times New Roman" w:cs="Times New Roman"/>
          <w:sz w:val="20"/>
          <w:szCs w:val="20"/>
        </w:rPr>
        <w:t xml:space="preserve"> for UE</w:t>
      </w:r>
      <w:r w:rsidRPr="00AD2BE3">
        <w:rPr>
          <w:rFonts w:ascii="Times New Roman" w:hAnsi="Times New Roman" w:cs="Times New Roman"/>
          <w:sz w:val="20"/>
          <w:szCs w:val="20"/>
        </w:rPr>
        <w:t>-sided model</w:t>
      </w:r>
      <w:r w:rsidR="00E65086" w:rsidRPr="00AD2BE3">
        <w:rPr>
          <w:rFonts w:ascii="Times New Roman" w:hAnsi="Times New Roman" w:cs="Times New Roman"/>
          <w:sz w:val="20"/>
          <w:szCs w:val="20"/>
        </w:rPr>
        <w:t xml:space="preserve"> and/or NW</w:t>
      </w:r>
      <w:r w:rsidRPr="00AD2BE3">
        <w:rPr>
          <w:rFonts w:ascii="Times New Roman" w:hAnsi="Times New Roman" w:cs="Times New Roman"/>
          <w:sz w:val="20"/>
          <w:szCs w:val="20"/>
        </w:rPr>
        <w:t>-</w:t>
      </w:r>
      <w:r w:rsidR="00E65086" w:rsidRPr="00AD2BE3">
        <w:rPr>
          <w:rFonts w:ascii="Times New Roman" w:hAnsi="Times New Roman" w:cs="Times New Roman"/>
          <w:sz w:val="20"/>
          <w:szCs w:val="20"/>
        </w:rPr>
        <w:t>sided model</w:t>
      </w:r>
      <w:r w:rsidRPr="00AD2BE3">
        <w:rPr>
          <w:rFonts w:ascii="Times New Roman" w:hAnsi="Times New Roman" w:cs="Times New Roman"/>
          <w:sz w:val="20"/>
          <w:szCs w:val="20"/>
        </w:rPr>
        <w:t>.</w:t>
      </w:r>
    </w:p>
    <w:p w14:paraId="6C985FE4" w14:textId="77777777" w:rsidR="001D37F5" w:rsidRPr="00AD2BE3" w:rsidRDefault="001D37F5" w:rsidP="00AD2BE3">
      <w:pPr>
        <w:spacing w:after="60"/>
        <w:rPr>
          <w:rFonts w:ascii="Times New Roman" w:hAnsi="Times New Roman" w:cs="Times New Roman"/>
          <w:sz w:val="20"/>
          <w:szCs w:val="20"/>
        </w:rPr>
      </w:pPr>
    </w:p>
    <w:p w14:paraId="406CB74D" w14:textId="6D8AC23B" w:rsidR="00C940DC" w:rsidRPr="004E7124" w:rsidRDefault="00993E74" w:rsidP="004E7124">
      <w:pPr>
        <w:spacing w:after="60"/>
        <w:rPr>
          <w:rFonts w:ascii="Times New Roman" w:eastAsiaTheme="minorEastAsia" w:hAnsi="Times New Roman" w:cs="Times New Roman"/>
          <w:sz w:val="21"/>
          <w:lang w:eastAsia="ja-JP"/>
        </w:rPr>
      </w:pPr>
      <w:r w:rsidRPr="00AD2BE3">
        <w:rPr>
          <w:rFonts w:ascii="Times New Roman" w:hAnsi="Times New Roman" w:cs="Times New Roman"/>
          <w:b/>
          <w:bCs/>
        </w:rPr>
        <w:t>Sub-case B: Superimposed pilot</w:t>
      </w:r>
    </w:p>
    <w:p w14:paraId="5CF85383" w14:textId="77777777" w:rsidR="008D3D65" w:rsidRPr="00AD2BE3" w:rsidRDefault="002E0519" w:rsidP="00AD2BE3">
      <w:pPr>
        <w:spacing w:after="60"/>
        <w:rPr>
          <w:rFonts w:ascii="Times New Roman" w:hAnsi="Times New Roman" w:cs="Times New Roman"/>
          <w:sz w:val="20"/>
          <w:szCs w:val="20"/>
        </w:rPr>
      </w:pPr>
      <w:r w:rsidRPr="00AD2BE3">
        <w:rPr>
          <w:rFonts w:ascii="Times New Roman" w:hAnsi="Times New Roman" w:cs="Times New Roman"/>
          <w:sz w:val="20"/>
          <w:szCs w:val="20"/>
        </w:rPr>
        <w:t>In this sub</w:t>
      </w:r>
      <w:r w:rsidRPr="00AD2BE3">
        <w:rPr>
          <w:rFonts w:ascii="Times New Roman" w:hAnsi="Times New Roman" w:cs="Times New Roman"/>
          <w:sz w:val="20"/>
          <w:szCs w:val="20"/>
        </w:rPr>
        <w:noBreakHyphen/>
        <w:t xml:space="preserve">use case, the DMRS resource elements (REs) </w:t>
      </w:r>
      <w:r w:rsidR="00414806" w:rsidRPr="00AD2BE3">
        <w:rPr>
          <w:rFonts w:ascii="Times New Roman" w:hAnsi="Times New Roman" w:cs="Times New Roman"/>
          <w:sz w:val="20"/>
          <w:szCs w:val="20"/>
        </w:rPr>
        <w:t>for</w:t>
      </w:r>
      <w:r w:rsidRPr="00AD2BE3">
        <w:rPr>
          <w:rFonts w:ascii="Times New Roman" w:hAnsi="Times New Roman" w:cs="Times New Roman"/>
          <w:sz w:val="20"/>
          <w:szCs w:val="20"/>
        </w:rPr>
        <w:t xml:space="preserve"> a given DMRS pattern may be either overlapped or non</w:t>
      </w:r>
      <w:r w:rsidRPr="00AD2BE3">
        <w:rPr>
          <w:rFonts w:ascii="Times New Roman" w:hAnsi="Times New Roman" w:cs="Times New Roman"/>
          <w:sz w:val="20"/>
          <w:szCs w:val="20"/>
        </w:rPr>
        <w:noBreakHyphen/>
        <w:t>overlapped with data REs</w:t>
      </w:r>
      <w:r w:rsidR="00115F2C" w:rsidRPr="00AD2BE3">
        <w:rPr>
          <w:rFonts w:ascii="Times New Roman" w:hAnsi="Times New Roman" w:cs="Times New Roman"/>
          <w:sz w:val="20"/>
          <w:szCs w:val="20"/>
        </w:rPr>
        <w:t xml:space="preserve"> within the scheduled PDSCH resources</w:t>
      </w:r>
      <w:r w:rsidRPr="00AD2BE3">
        <w:rPr>
          <w:rFonts w:ascii="Times New Roman" w:hAnsi="Times New Roman" w:cs="Times New Roman"/>
          <w:sz w:val="20"/>
          <w:szCs w:val="20"/>
        </w:rPr>
        <w:t xml:space="preserve">. The number of DMRS REs may be equal to or smaller than the number of data </w:t>
      </w:r>
      <w:proofErr w:type="spellStart"/>
      <w:r w:rsidRPr="00AD2BE3">
        <w:rPr>
          <w:rFonts w:ascii="Times New Roman" w:hAnsi="Times New Roman" w:cs="Times New Roman"/>
          <w:sz w:val="20"/>
          <w:szCs w:val="20"/>
        </w:rPr>
        <w:t>REs.</w:t>
      </w:r>
      <w:proofErr w:type="spellEnd"/>
      <w:r w:rsidRPr="00AD2BE3">
        <w:rPr>
          <w:rFonts w:ascii="Times New Roman" w:hAnsi="Times New Roman" w:cs="Times New Roman"/>
          <w:sz w:val="20"/>
          <w:szCs w:val="20"/>
        </w:rPr>
        <w:t xml:space="preserve"> </w:t>
      </w:r>
    </w:p>
    <w:p w14:paraId="66E9733F" w14:textId="240EC6CB" w:rsidR="00F276AF" w:rsidRPr="00AD2BE3" w:rsidRDefault="002E0519" w:rsidP="00AD2BE3">
      <w:pPr>
        <w:spacing w:after="60"/>
        <w:rPr>
          <w:rFonts w:ascii="Times New Roman" w:hAnsi="Times New Roman" w:cs="Times New Roman"/>
          <w:sz w:val="20"/>
          <w:szCs w:val="20"/>
        </w:rPr>
      </w:pPr>
      <w:r w:rsidRPr="00AD2BE3">
        <w:rPr>
          <w:rFonts w:ascii="Times New Roman" w:hAnsi="Times New Roman" w:cs="Times New Roman"/>
          <w:sz w:val="20"/>
          <w:szCs w:val="20"/>
        </w:rPr>
        <w:t>When full overlap is applied, both DMRS and data are transmitted on the same REs by employing different power allocations. This approach enables all REs to carry data while embedding DMRS information through power</w:t>
      </w:r>
      <w:r w:rsidRPr="00AD2BE3">
        <w:rPr>
          <w:rFonts w:ascii="Times New Roman" w:hAnsi="Times New Roman" w:cs="Times New Roman"/>
          <w:sz w:val="20"/>
          <w:szCs w:val="20"/>
        </w:rPr>
        <w:noBreakHyphen/>
        <w:t>domain multiplexing, thereby eliminating explicit DMRS overhead.</w:t>
      </w:r>
      <w:r w:rsidR="0097095B" w:rsidRPr="00AD2BE3">
        <w:rPr>
          <w:rFonts w:ascii="Times New Roman" w:hAnsi="Times New Roman" w:cs="Times New Roman"/>
          <w:sz w:val="20"/>
          <w:szCs w:val="20"/>
        </w:rPr>
        <w:t xml:space="preserve"> </w:t>
      </w:r>
    </w:p>
    <w:p w14:paraId="44C45CF1" w14:textId="577D53D1" w:rsidR="00AF6FB8" w:rsidRPr="00AD2BE3" w:rsidRDefault="00F276AF" w:rsidP="00AD2BE3">
      <w:pPr>
        <w:spacing w:after="60"/>
        <w:rPr>
          <w:rFonts w:ascii="Times New Roman" w:hAnsi="Times New Roman" w:cs="Times New Roman"/>
          <w:sz w:val="20"/>
          <w:szCs w:val="20"/>
        </w:rPr>
      </w:pPr>
      <w:r w:rsidRPr="004E7124">
        <w:rPr>
          <w:rFonts w:ascii="Times New Roman" w:hAnsi="Times New Roman" w:cs="Times New Roman"/>
          <w:sz w:val="20"/>
          <w:szCs w:val="20"/>
        </w:rPr>
        <w:t>W</w:t>
      </w:r>
      <w:r w:rsidR="00710BA3" w:rsidRPr="00AD2BE3">
        <w:rPr>
          <w:rFonts w:ascii="Times New Roman" w:hAnsi="Times New Roman" w:cs="Times New Roman"/>
          <w:sz w:val="20"/>
          <w:szCs w:val="20"/>
        </w:rPr>
        <w:t xml:space="preserve">hen partial overlap </w:t>
      </w:r>
      <w:r w:rsidR="00720DD2" w:rsidRPr="00AD2BE3">
        <w:rPr>
          <w:rFonts w:ascii="Times New Roman" w:hAnsi="Times New Roman" w:cs="Times New Roman"/>
          <w:sz w:val="20"/>
          <w:szCs w:val="20"/>
        </w:rPr>
        <w:t xml:space="preserve">or non-overlap is applied, it is expected that DMRS pattern </w:t>
      </w:r>
      <w:r w:rsidR="00D63A5A" w:rsidRPr="00AD2BE3">
        <w:rPr>
          <w:rFonts w:ascii="Times New Roman" w:hAnsi="Times New Roman" w:cs="Times New Roman"/>
          <w:sz w:val="20"/>
          <w:szCs w:val="20"/>
        </w:rPr>
        <w:t xml:space="preserve">should be explicitly provided or specified to minimize complexity of </w:t>
      </w:r>
      <w:r w:rsidR="0097095B" w:rsidRPr="00AD2BE3">
        <w:rPr>
          <w:rFonts w:ascii="Times New Roman" w:hAnsi="Times New Roman" w:cs="Times New Roman"/>
          <w:sz w:val="20"/>
          <w:szCs w:val="20"/>
        </w:rPr>
        <w:t>channel estimation.</w:t>
      </w:r>
      <w:r w:rsidRPr="004E7124">
        <w:rPr>
          <w:rFonts w:ascii="Times New Roman" w:hAnsi="Times New Roman" w:cs="Times New Roman"/>
          <w:sz w:val="20"/>
          <w:szCs w:val="20"/>
        </w:rPr>
        <w:t xml:space="preserve"> The operat</w:t>
      </w:r>
      <w:r w:rsidR="00A0583F" w:rsidRPr="004E7124">
        <w:rPr>
          <w:rFonts w:ascii="Times New Roman" w:hAnsi="Times New Roman" w:cs="Times New Roman"/>
          <w:sz w:val="20"/>
          <w:szCs w:val="20"/>
        </w:rPr>
        <w:t>ion may be partially similar to sparse DMRS.</w:t>
      </w:r>
    </w:p>
    <w:p w14:paraId="7FEC2AB9" w14:textId="7911C472" w:rsidR="00D63A5A" w:rsidRPr="00AD2BE3" w:rsidRDefault="001D37F5" w:rsidP="00AD2BE3">
      <w:pPr>
        <w:spacing w:after="60"/>
        <w:rPr>
          <w:rFonts w:ascii="Times New Roman" w:hAnsi="Times New Roman" w:cs="Times New Roman"/>
          <w:sz w:val="20"/>
          <w:szCs w:val="20"/>
        </w:rPr>
      </w:pPr>
      <w:r w:rsidRPr="00AD2BE3">
        <w:rPr>
          <w:rFonts w:ascii="Times New Roman" w:hAnsi="Times New Roman" w:cs="Times New Roman"/>
          <w:sz w:val="20"/>
          <w:szCs w:val="20"/>
        </w:rPr>
        <w:t>Potential specification impact could include DMRS pattern design</w:t>
      </w:r>
      <w:r w:rsidR="00FC6DDF" w:rsidRPr="00AD2BE3">
        <w:rPr>
          <w:rFonts w:ascii="Times New Roman" w:hAnsi="Times New Roman" w:cs="Times New Roman"/>
          <w:sz w:val="20"/>
          <w:szCs w:val="20"/>
        </w:rPr>
        <w:t>, power allocation between DMRS and data</w:t>
      </w:r>
      <w:r w:rsidRPr="00AD2BE3">
        <w:rPr>
          <w:rFonts w:ascii="Times New Roman" w:hAnsi="Times New Roman" w:cs="Times New Roman"/>
          <w:sz w:val="20"/>
          <w:szCs w:val="20"/>
        </w:rPr>
        <w:t>, demodulation requirement in RAN4, as well as signalling/ procedure related to life-cycle management (LCM) for UE-sided model or NW-sided model</w:t>
      </w:r>
      <w:r w:rsidR="00FC6DDF" w:rsidRPr="00AD2BE3">
        <w:rPr>
          <w:rFonts w:ascii="Times New Roman" w:hAnsi="Times New Roman" w:cs="Times New Roman"/>
          <w:sz w:val="20"/>
          <w:szCs w:val="20"/>
        </w:rPr>
        <w:t xml:space="preserve">, </w:t>
      </w:r>
      <w:r w:rsidR="00C132EB" w:rsidRPr="00AD2BE3">
        <w:rPr>
          <w:rFonts w:ascii="Times New Roman" w:hAnsi="Times New Roman" w:cs="Times New Roman"/>
          <w:sz w:val="20"/>
          <w:szCs w:val="20"/>
        </w:rPr>
        <w:t>or two-sided model (including inter-vendor calibration), when applicable</w:t>
      </w:r>
      <w:r w:rsidR="00FC6DDF" w:rsidRPr="00AD2BE3">
        <w:rPr>
          <w:rFonts w:ascii="Times New Roman" w:hAnsi="Times New Roman" w:cs="Times New Roman"/>
          <w:sz w:val="20"/>
          <w:szCs w:val="20"/>
        </w:rPr>
        <w:t>.</w:t>
      </w:r>
    </w:p>
    <w:p w14:paraId="6CCA7269" w14:textId="77777777" w:rsidR="003C2A36" w:rsidRPr="00AD2BE3" w:rsidRDefault="003C2A36" w:rsidP="00AD2BE3">
      <w:pPr>
        <w:spacing w:after="60"/>
        <w:rPr>
          <w:rFonts w:ascii="Times New Roman" w:hAnsi="Times New Roman" w:cs="Times New Roman"/>
          <w:sz w:val="20"/>
          <w:szCs w:val="20"/>
        </w:rPr>
      </w:pPr>
    </w:p>
    <w:p w14:paraId="20AA072F" w14:textId="77777777" w:rsidR="00993E74" w:rsidRPr="00AD2BE3" w:rsidRDefault="00993E74" w:rsidP="00AD2BE3">
      <w:pPr>
        <w:tabs>
          <w:tab w:val="num" w:pos="720"/>
        </w:tabs>
        <w:spacing w:after="60"/>
        <w:rPr>
          <w:rFonts w:ascii="Times New Roman" w:hAnsi="Times New Roman" w:cs="Times New Roman"/>
          <w:sz w:val="20"/>
          <w:szCs w:val="20"/>
        </w:rPr>
      </w:pPr>
      <w:r w:rsidRPr="00AD2BE3">
        <w:rPr>
          <w:rFonts w:ascii="Times New Roman" w:hAnsi="Times New Roman" w:cs="Times New Roman"/>
          <w:b/>
          <w:bCs/>
        </w:rPr>
        <w:t>Sub-case C: DMRS free</w:t>
      </w:r>
      <w:r w:rsidRPr="00AD2BE3">
        <w:rPr>
          <w:rFonts w:ascii="Times New Roman" w:hAnsi="Times New Roman" w:cs="Times New Roman"/>
          <w:sz w:val="20"/>
          <w:szCs w:val="20"/>
        </w:rPr>
        <w:t xml:space="preserve"> </w:t>
      </w:r>
    </w:p>
    <w:p w14:paraId="37E434C2" w14:textId="71CFEA1B" w:rsidR="00993E74" w:rsidRPr="00AD2BE3" w:rsidRDefault="003C2A36" w:rsidP="00AD2BE3">
      <w:pPr>
        <w:spacing w:after="60"/>
        <w:rPr>
          <w:rFonts w:ascii="Times New Roman" w:hAnsi="Times New Roman" w:cs="Times New Roman"/>
          <w:sz w:val="20"/>
          <w:szCs w:val="20"/>
        </w:rPr>
      </w:pPr>
      <w:r w:rsidRPr="00AD2BE3">
        <w:rPr>
          <w:rFonts w:ascii="Times New Roman" w:hAnsi="Times New Roman" w:cs="Times New Roman"/>
          <w:sz w:val="20"/>
          <w:szCs w:val="20"/>
        </w:rPr>
        <w:t xml:space="preserve">In </w:t>
      </w:r>
      <w:r w:rsidR="004012FE" w:rsidRPr="00AD2BE3">
        <w:rPr>
          <w:rFonts w:ascii="Times New Roman" w:hAnsi="Times New Roman" w:cs="Times New Roman"/>
          <w:sz w:val="20"/>
          <w:szCs w:val="20"/>
        </w:rPr>
        <w:t xml:space="preserve">5G </w:t>
      </w:r>
      <w:r w:rsidRPr="00AD2BE3">
        <w:rPr>
          <w:rFonts w:ascii="Times New Roman" w:hAnsi="Times New Roman" w:cs="Times New Roman"/>
          <w:sz w:val="20"/>
          <w:szCs w:val="20"/>
        </w:rPr>
        <w:t>NR, the UE relies on DMRS to estimate the downlink channel for coherent demodulation.</w:t>
      </w:r>
      <w:r w:rsidR="00364A54" w:rsidRPr="00AD2BE3">
        <w:rPr>
          <w:rFonts w:ascii="Times New Roman" w:hAnsi="Times New Roman" w:cs="Times New Roman"/>
          <w:sz w:val="20"/>
          <w:szCs w:val="20"/>
        </w:rPr>
        <w:t xml:space="preserve"> In this case,</w:t>
      </w:r>
      <w:r w:rsidR="00C25CF1" w:rsidRPr="00AD2BE3">
        <w:rPr>
          <w:rFonts w:ascii="Times New Roman" w:hAnsi="Times New Roman" w:cs="Times New Roman"/>
          <w:sz w:val="20"/>
          <w:szCs w:val="20"/>
        </w:rPr>
        <w:t xml:space="preserve"> </w:t>
      </w:r>
      <w:r w:rsidR="00364A54" w:rsidRPr="00AD2BE3">
        <w:rPr>
          <w:rFonts w:ascii="Times New Roman" w:hAnsi="Times New Roman" w:cs="Times New Roman"/>
          <w:sz w:val="20"/>
          <w:szCs w:val="20"/>
        </w:rPr>
        <w:t>the AI/ML</w:t>
      </w:r>
      <w:r w:rsidR="00364A54" w:rsidRPr="00AD2BE3">
        <w:rPr>
          <w:rFonts w:ascii="Times New Roman" w:hAnsi="Times New Roman" w:cs="Times New Roman"/>
          <w:sz w:val="20"/>
          <w:szCs w:val="20"/>
        </w:rPr>
        <w:noBreakHyphen/>
        <w:t>based</w:t>
      </w:r>
      <w:r w:rsidR="0000751A" w:rsidRPr="004E7124">
        <w:rPr>
          <w:rFonts w:ascii="Times New Roman" w:hAnsi="Times New Roman" w:cs="Times New Roman"/>
          <w:sz w:val="20"/>
          <w:szCs w:val="20"/>
        </w:rPr>
        <w:t xml:space="preserve"> receiver</w:t>
      </w:r>
      <w:r w:rsidR="00364A54" w:rsidRPr="00AD2BE3">
        <w:rPr>
          <w:rFonts w:ascii="Times New Roman" w:hAnsi="Times New Roman" w:cs="Times New Roman"/>
          <w:sz w:val="20"/>
          <w:szCs w:val="20"/>
        </w:rPr>
        <w:t xml:space="preserve"> uses </w:t>
      </w:r>
      <w:r w:rsidR="00117DB6" w:rsidRPr="00AD2BE3">
        <w:rPr>
          <w:rFonts w:ascii="Times New Roman" w:hAnsi="Times New Roman" w:cs="Times New Roman"/>
          <w:sz w:val="20"/>
          <w:szCs w:val="20"/>
        </w:rPr>
        <w:t>trained</w:t>
      </w:r>
      <w:r w:rsidR="00364A54" w:rsidRPr="00AD2BE3">
        <w:rPr>
          <w:rFonts w:ascii="Times New Roman" w:hAnsi="Times New Roman" w:cs="Times New Roman"/>
          <w:sz w:val="20"/>
          <w:szCs w:val="20"/>
        </w:rPr>
        <w:t xml:space="preserve"> models to infer the channel from</w:t>
      </w:r>
      <w:r w:rsidR="003B70DD" w:rsidRPr="00AD2BE3">
        <w:rPr>
          <w:rFonts w:ascii="Times New Roman" w:hAnsi="Times New Roman" w:cs="Times New Roman"/>
          <w:sz w:val="20"/>
          <w:szCs w:val="20"/>
        </w:rPr>
        <w:t xml:space="preserve"> </w:t>
      </w:r>
      <w:r w:rsidR="00EB4A24" w:rsidRPr="00AD2BE3">
        <w:rPr>
          <w:rFonts w:ascii="Times New Roman" w:hAnsi="Times New Roman" w:cs="Times New Roman"/>
          <w:sz w:val="20"/>
          <w:szCs w:val="20"/>
        </w:rPr>
        <w:t>received signal on data REs</w:t>
      </w:r>
      <w:r w:rsidR="00117DB6" w:rsidRPr="00AD2BE3">
        <w:rPr>
          <w:rFonts w:ascii="Times New Roman" w:hAnsi="Times New Roman" w:cs="Times New Roman"/>
          <w:sz w:val="20"/>
          <w:szCs w:val="20"/>
        </w:rPr>
        <w:t>, which give the trained model partial information about the channel and the transmitted data.</w:t>
      </w:r>
      <w:r w:rsidR="00337521" w:rsidRPr="00AD2BE3">
        <w:rPr>
          <w:rFonts w:ascii="Times New Roman" w:hAnsi="Times New Roman" w:cs="Times New Roman"/>
          <w:sz w:val="20"/>
          <w:szCs w:val="20"/>
        </w:rPr>
        <w:t xml:space="preserve"> The model may output</w:t>
      </w:r>
      <w:r w:rsidR="008B0A9B" w:rsidRPr="00AD2BE3">
        <w:rPr>
          <w:rFonts w:ascii="Times New Roman" w:hAnsi="Times New Roman" w:cs="Times New Roman"/>
          <w:sz w:val="20"/>
          <w:szCs w:val="20"/>
        </w:rPr>
        <w:t xml:space="preserve"> e</w:t>
      </w:r>
      <w:r w:rsidR="00337521" w:rsidRPr="00AD2BE3">
        <w:rPr>
          <w:rFonts w:ascii="Times New Roman" w:hAnsi="Times New Roman" w:cs="Times New Roman"/>
          <w:sz w:val="20"/>
          <w:szCs w:val="20"/>
        </w:rPr>
        <w:t>stimated channel at data REs</w:t>
      </w:r>
      <w:r w:rsidR="00C32E09" w:rsidRPr="00AD2BE3">
        <w:rPr>
          <w:rFonts w:ascii="Times New Roman" w:hAnsi="Times New Roman" w:cs="Times New Roman"/>
          <w:sz w:val="20"/>
          <w:szCs w:val="20"/>
        </w:rPr>
        <w:t xml:space="preserve"> or directly decode data, </w:t>
      </w:r>
      <w:r w:rsidR="000907CF" w:rsidRPr="00AD2BE3">
        <w:rPr>
          <w:rFonts w:ascii="Times New Roman" w:hAnsi="Times New Roman" w:cs="Times New Roman"/>
          <w:sz w:val="20"/>
          <w:szCs w:val="20"/>
        </w:rPr>
        <w:t xml:space="preserve">without relying on explicit </w:t>
      </w:r>
      <w:r w:rsidR="00C32E09" w:rsidRPr="00AD2BE3">
        <w:rPr>
          <w:rFonts w:ascii="Times New Roman" w:hAnsi="Times New Roman" w:cs="Times New Roman"/>
          <w:sz w:val="20"/>
          <w:szCs w:val="20"/>
        </w:rPr>
        <w:t>DMRS. This approach e</w:t>
      </w:r>
      <w:r w:rsidR="000907CF" w:rsidRPr="00AD2BE3">
        <w:rPr>
          <w:rFonts w:ascii="Times New Roman" w:hAnsi="Times New Roman" w:cs="Times New Roman"/>
          <w:sz w:val="20"/>
          <w:szCs w:val="20"/>
        </w:rPr>
        <w:t>nabl</w:t>
      </w:r>
      <w:r w:rsidR="00C32E09" w:rsidRPr="00AD2BE3">
        <w:rPr>
          <w:rFonts w:ascii="Times New Roman" w:hAnsi="Times New Roman" w:cs="Times New Roman"/>
          <w:sz w:val="20"/>
          <w:szCs w:val="20"/>
        </w:rPr>
        <w:t>es</w:t>
      </w:r>
      <w:r w:rsidR="000907CF" w:rsidRPr="00AD2BE3">
        <w:rPr>
          <w:rFonts w:ascii="Times New Roman" w:hAnsi="Times New Roman" w:cs="Times New Roman"/>
          <w:sz w:val="20"/>
          <w:szCs w:val="20"/>
        </w:rPr>
        <w:t xml:space="preserve"> significant DMRS overhead reduction.</w:t>
      </w:r>
    </w:p>
    <w:p w14:paraId="6A289058" w14:textId="151894BD" w:rsidR="00D63A5A" w:rsidRPr="00AD2BE3" w:rsidRDefault="00C45059" w:rsidP="00AD2BE3">
      <w:pPr>
        <w:spacing w:after="60"/>
        <w:rPr>
          <w:rFonts w:ascii="Times New Roman" w:hAnsi="Times New Roman" w:cs="Times New Roman"/>
          <w:sz w:val="20"/>
          <w:szCs w:val="20"/>
        </w:rPr>
      </w:pPr>
      <w:r w:rsidRPr="00AD2BE3">
        <w:rPr>
          <w:rFonts w:ascii="Times New Roman" w:hAnsi="Times New Roman" w:cs="Times New Roman"/>
          <w:sz w:val="20"/>
          <w:szCs w:val="20"/>
        </w:rPr>
        <w:t xml:space="preserve">Potential specification impact could include </w:t>
      </w:r>
      <w:r w:rsidR="00C22ABB" w:rsidRPr="00AD2BE3">
        <w:rPr>
          <w:rFonts w:ascii="Times New Roman" w:hAnsi="Times New Roman" w:cs="Times New Roman"/>
          <w:sz w:val="20"/>
          <w:szCs w:val="20"/>
        </w:rPr>
        <w:t>c</w:t>
      </w:r>
      <w:r w:rsidR="00C22ABB" w:rsidRPr="004E7124">
        <w:rPr>
          <w:rFonts w:ascii="Times New Roman" w:hAnsi="Times New Roman" w:cs="Times New Roman"/>
          <w:sz w:val="20"/>
          <w:szCs w:val="20"/>
        </w:rPr>
        <w:t xml:space="preserve">onstellation </w:t>
      </w:r>
      <w:r w:rsidR="00C22ABB" w:rsidRPr="00AD2BE3">
        <w:rPr>
          <w:rFonts w:ascii="Times New Roman" w:hAnsi="Times New Roman" w:cs="Times New Roman"/>
          <w:sz w:val="20"/>
          <w:szCs w:val="20"/>
        </w:rPr>
        <w:t>design</w:t>
      </w:r>
      <w:r w:rsidR="00C22ABB" w:rsidRPr="004E7124">
        <w:rPr>
          <w:rFonts w:ascii="Times New Roman" w:hAnsi="Times New Roman" w:cs="Times New Roman"/>
          <w:sz w:val="20"/>
          <w:szCs w:val="20"/>
        </w:rPr>
        <w:t xml:space="preserve"> and related signalling/procedure</w:t>
      </w:r>
      <w:r w:rsidRPr="00AD2BE3">
        <w:rPr>
          <w:rFonts w:ascii="Times New Roman" w:hAnsi="Times New Roman" w:cs="Times New Roman"/>
          <w:sz w:val="20"/>
          <w:szCs w:val="20"/>
        </w:rPr>
        <w:t>, demodulation requirement in RAN4, as well as signalling/ procedure related to life-cycle management (LCM) for UE-sided model or NW-sided model, or two-sided model (including inter-vendor calibration), when applicable.</w:t>
      </w:r>
    </w:p>
    <w:p w14:paraId="4AC55CA1" w14:textId="22FEDA2D" w:rsidR="00364A54" w:rsidRPr="00AD2BE3" w:rsidRDefault="00364A54" w:rsidP="00AD2BE3">
      <w:pPr>
        <w:spacing w:after="60"/>
        <w:rPr>
          <w:rFonts w:ascii="Times New Roman" w:hAnsi="Times New Roman" w:cs="Times New Roman"/>
          <w:b/>
          <w:bCs/>
          <w:lang w:eastAsia="zh-CN"/>
        </w:rPr>
      </w:pPr>
    </w:p>
    <w:p w14:paraId="40275D52" w14:textId="4D842496" w:rsidR="007624C3" w:rsidRPr="00AD2BE3" w:rsidRDefault="007624C3" w:rsidP="00AD2BE3">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w:t>
      </w:r>
      <w:r w:rsidR="00001837">
        <w:rPr>
          <w:rFonts w:ascii="Times New Roman" w:hAnsi="Times New Roman" w:cs="Times New Roman"/>
          <w:b/>
          <w:bCs/>
          <w:sz w:val="20"/>
          <w:szCs w:val="20"/>
        </w:rPr>
        <w:t>6</w:t>
      </w:r>
      <w:r w:rsidRPr="00AD2BE3">
        <w:rPr>
          <w:rFonts w:ascii="Times New Roman" w:hAnsi="Times New Roman" w:cs="Times New Roman"/>
          <w:b/>
          <w:bCs/>
          <w:sz w:val="20"/>
          <w:szCs w:val="20"/>
        </w:rPr>
        <w:t>: Support to study following sub-use case for AI/ML-based receivers.</w:t>
      </w:r>
    </w:p>
    <w:p w14:paraId="4133E150" w14:textId="77777777" w:rsidR="007624C3" w:rsidRPr="00AD2BE3" w:rsidRDefault="007624C3" w:rsidP="00AD2BE3">
      <w:pPr>
        <w:numPr>
          <w:ilvl w:val="0"/>
          <w:numId w:val="17"/>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Sub-case A: Sparse orthogonal DMRS in frequency and/or time domain</w:t>
      </w:r>
    </w:p>
    <w:p w14:paraId="7E57A1AF" w14:textId="77777777" w:rsidR="007624C3" w:rsidRPr="00AD2BE3" w:rsidRDefault="007624C3" w:rsidP="00AD2BE3">
      <w:pPr>
        <w:numPr>
          <w:ilvl w:val="0"/>
          <w:numId w:val="17"/>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Sub-case B: Superimposed pilot</w:t>
      </w:r>
    </w:p>
    <w:p w14:paraId="3AB94BCF" w14:textId="3034BD60" w:rsidR="007624C3" w:rsidRPr="00AD2BE3" w:rsidRDefault="007624C3" w:rsidP="00AD2BE3">
      <w:pPr>
        <w:numPr>
          <w:ilvl w:val="0"/>
          <w:numId w:val="17"/>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Sub-case C: DMRS free</w:t>
      </w:r>
      <w:r w:rsidRPr="00AD2BE3">
        <w:rPr>
          <w:rFonts w:ascii="Times New Roman" w:hAnsi="Times New Roman" w:cs="Times New Roman"/>
          <w:b/>
          <w:bCs/>
          <w:sz w:val="20"/>
          <w:szCs w:val="20"/>
        </w:rPr>
        <w:br/>
      </w:r>
    </w:p>
    <w:p w14:paraId="3DCC435C" w14:textId="77777777" w:rsidR="009C7631" w:rsidRPr="00AD2BE3" w:rsidRDefault="009C7631" w:rsidP="00AD2BE3">
      <w:pPr>
        <w:spacing w:after="60"/>
        <w:rPr>
          <w:rFonts w:ascii="Times New Roman" w:hAnsi="Times New Roman" w:cs="Times New Roman"/>
          <w:lang w:eastAsia="zh-CN"/>
        </w:rPr>
      </w:pPr>
    </w:p>
    <w:p w14:paraId="7B9DC8D0" w14:textId="2B5B6D58" w:rsidR="000B009F" w:rsidRPr="00AD2BE3" w:rsidRDefault="000B009F" w:rsidP="00AD2BE3">
      <w:pPr>
        <w:pStyle w:val="Heading1"/>
        <w:spacing w:before="0" w:after="60" w:line="259" w:lineRule="auto"/>
        <w:rPr>
          <w:rFonts w:ascii="Times New Roman" w:hAnsi="Times New Roman" w:cs="Times New Roman"/>
          <w:b/>
          <w:bCs/>
          <w:lang w:val="en-US"/>
        </w:rPr>
      </w:pPr>
      <w:r w:rsidRPr="00AD2BE3">
        <w:rPr>
          <w:rFonts w:ascii="Times New Roman" w:hAnsi="Times New Roman" w:cs="Times New Roman"/>
          <w:b/>
          <w:bCs/>
          <w:lang w:val="en-US"/>
        </w:rPr>
        <w:lastRenderedPageBreak/>
        <w:t>Conclusion</w:t>
      </w:r>
    </w:p>
    <w:p w14:paraId="227FB33B" w14:textId="3505552C" w:rsidR="000B009F" w:rsidRPr="00AD2BE3" w:rsidRDefault="000B009F" w:rsidP="00AD2BE3">
      <w:pPr>
        <w:spacing w:after="60"/>
        <w:rPr>
          <w:rFonts w:ascii="Times New Roman" w:eastAsia="MS Mincho" w:hAnsi="Times New Roman" w:cs="Times New Roman"/>
          <w:sz w:val="20"/>
          <w:szCs w:val="20"/>
        </w:rPr>
      </w:pPr>
      <w:r w:rsidRPr="00AD2BE3">
        <w:rPr>
          <w:rFonts w:ascii="Times New Roman" w:eastAsia="MS Mincho" w:hAnsi="Times New Roman" w:cs="Times New Roman"/>
          <w:sz w:val="20"/>
          <w:szCs w:val="20"/>
        </w:rPr>
        <w:t xml:space="preserve">In this </w:t>
      </w:r>
      <w:r w:rsidR="00A50514" w:rsidRPr="00AD2BE3">
        <w:rPr>
          <w:rFonts w:ascii="Times New Roman" w:eastAsia="MS Mincho" w:hAnsi="Times New Roman" w:cs="Times New Roman"/>
          <w:sz w:val="20"/>
          <w:szCs w:val="20"/>
        </w:rPr>
        <w:t>document</w:t>
      </w:r>
      <w:r w:rsidRPr="00AD2BE3">
        <w:rPr>
          <w:rFonts w:ascii="Times New Roman" w:eastAsia="MS Mincho" w:hAnsi="Times New Roman" w:cs="Times New Roman"/>
          <w:sz w:val="20"/>
          <w:szCs w:val="20"/>
        </w:rPr>
        <w:t xml:space="preserve">, </w:t>
      </w:r>
      <w:r w:rsidR="005B25C1" w:rsidRPr="00AD2BE3">
        <w:rPr>
          <w:rFonts w:ascii="Times New Roman" w:eastAsia="MS Mincho" w:hAnsi="Times New Roman" w:cs="Times New Roman"/>
          <w:sz w:val="20"/>
          <w:szCs w:val="20"/>
        </w:rPr>
        <w:t>we have discussed</w:t>
      </w:r>
      <w:r w:rsidR="003902E5" w:rsidRPr="00AD2BE3">
        <w:rPr>
          <w:rFonts w:ascii="Times New Roman" w:eastAsia="MS Mincho" w:hAnsi="Times New Roman" w:cs="Times New Roman"/>
          <w:sz w:val="20"/>
          <w:szCs w:val="20"/>
        </w:rPr>
        <w:t xml:space="preserve"> some aspects</w:t>
      </w:r>
      <w:r w:rsidR="00673F33" w:rsidRPr="00AD2BE3">
        <w:rPr>
          <w:rFonts w:ascii="Times New Roman" w:eastAsia="MS Mincho" w:hAnsi="Times New Roman" w:cs="Times New Roman"/>
          <w:sz w:val="20"/>
          <w:szCs w:val="20"/>
        </w:rPr>
        <w:t xml:space="preserve"> for PDSCH</w:t>
      </w:r>
      <w:r w:rsidR="009A3B64" w:rsidRPr="00AD2BE3">
        <w:rPr>
          <w:rFonts w:ascii="Times New Roman" w:eastAsia="MS Mincho" w:hAnsi="Times New Roman" w:cs="Times New Roman"/>
          <w:sz w:val="20"/>
          <w:szCs w:val="20"/>
        </w:rPr>
        <w:t>. We have the following proposals</w:t>
      </w:r>
      <w:r w:rsidR="00E14B72" w:rsidRPr="00AD2BE3">
        <w:rPr>
          <w:rFonts w:ascii="Times New Roman" w:eastAsia="MS Mincho" w:hAnsi="Times New Roman" w:cs="Times New Roman"/>
          <w:sz w:val="20"/>
          <w:szCs w:val="20"/>
        </w:rPr>
        <w:t>:</w:t>
      </w:r>
    </w:p>
    <w:p w14:paraId="2F15F85E" w14:textId="77777777" w:rsidR="00001837" w:rsidRPr="00AD2BE3" w:rsidRDefault="00001837" w:rsidP="00001837">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1: </w:t>
      </w:r>
      <w:r w:rsidRPr="00BB5349">
        <w:rPr>
          <w:rFonts w:ascii="Times New Roman" w:hAnsi="Times New Roman" w:cs="Times New Roman"/>
          <w:b/>
          <w:bCs/>
          <w:sz w:val="20"/>
          <w:szCs w:val="20"/>
        </w:rPr>
        <w:t xml:space="preserve">For single TRP, </w:t>
      </w:r>
      <w:r w:rsidRPr="00AD2BE3">
        <w:rPr>
          <w:rFonts w:ascii="Times New Roman" w:hAnsi="Times New Roman" w:cs="Times New Roman"/>
          <w:b/>
          <w:bCs/>
          <w:sz w:val="20"/>
          <w:szCs w:val="20"/>
        </w:rPr>
        <w:t xml:space="preserve">support to </w:t>
      </w:r>
      <w:r w:rsidRPr="00BB5349">
        <w:rPr>
          <w:rFonts w:ascii="Times New Roman" w:hAnsi="Times New Roman" w:cs="Times New Roman"/>
          <w:b/>
          <w:bCs/>
          <w:sz w:val="20"/>
          <w:szCs w:val="20"/>
        </w:rPr>
        <w:t xml:space="preserve">continue to use </w:t>
      </w:r>
      <w:r w:rsidRPr="00AD2BE3">
        <w:rPr>
          <w:rFonts w:ascii="Times New Roman" w:hAnsi="Times New Roman" w:cs="Times New Roman"/>
          <w:b/>
          <w:bCs/>
          <w:sz w:val="20"/>
          <w:szCs w:val="20"/>
        </w:rPr>
        <w:t>a single transmission scheme</w:t>
      </w:r>
      <w:r w:rsidRPr="00BB5349">
        <w:rPr>
          <w:rFonts w:ascii="Times New Roman" w:hAnsi="Times New Roman" w:cs="Times New Roman"/>
          <w:b/>
          <w:bCs/>
          <w:sz w:val="20"/>
          <w:szCs w:val="20"/>
        </w:rPr>
        <w:t>.</w:t>
      </w:r>
    </w:p>
    <w:p w14:paraId="78E5F939" w14:textId="77777777" w:rsidR="00001837" w:rsidRPr="00AD2BE3" w:rsidRDefault="00001837" w:rsidP="00001837">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2: Subject to RAN plenary conclusions on the </w:t>
      </w:r>
      <w:r w:rsidRPr="00BB5349">
        <w:rPr>
          <w:rFonts w:ascii="Times New Roman" w:hAnsi="Times New Roman" w:cs="Times New Roman"/>
          <w:b/>
          <w:bCs/>
          <w:sz w:val="20"/>
          <w:szCs w:val="20"/>
        </w:rPr>
        <w:t xml:space="preserve">supported number of </w:t>
      </w:r>
      <w:r w:rsidRPr="00AD2BE3">
        <w:rPr>
          <w:rFonts w:ascii="Times New Roman" w:hAnsi="Times New Roman" w:cs="Times New Roman"/>
          <w:b/>
          <w:bCs/>
          <w:sz w:val="20"/>
          <w:szCs w:val="20"/>
        </w:rPr>
        <w:t>antennas</w:t>
      </w:r>
      <w:r w:rsidRPr="00BB5349">
        <w:rPr>
          <w:rFonts w:ascii="Times New Roman" w:hAnsi="Times New Roman" w:cs="Times New Roman"/>
          <w:b/>
          <w:bCs/>
          <w:sz w:val="20"/>
          <w:szCs w:val="20"/>
        </w:rPr>
        <w:t xml:space="preserve">, </w:t>
      </w:r>
      <w:r w:rsidRPr="00AD2BE3">
        <w:rPr>
          <w:rFonts w:ascii="Times New Roman" w:hAnsi="Times New Roman" w:cs="Times New Roman"/>
          <w:b/>
          <w:bCs/>
          <w:sz w:val="20"/>
          <w:szCs w:val="20"/>
        </w:rPr>
        <w:t>the enhancement of layer mapping and respective codeword mapping should be discussed.</w:t>
      </w:r>
    </w:p>
    <w:p w14:paraId="2EA784A6" w14:textId="77777777" w:rsidR="00001837" w:rsidRPr="00AD2BE3" w:rsidRDefault="00001837" w:rsidP="00001837">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w:t>
      </w:r>
      <w:r w:rsidRPr="00BB5349">
        <w:rPr>
          <w:rFonts w:ascii="Times New Roman" w:hAnsi="Times New Roman" w:cs="Times New Roman"/>
          <w:b/>
          <w:bCs/>
          <w:sz w:val="20"/>
          <w:szCs w:val="20"/>
        </w:rPr>
        <w:t xml:space="preserve">3: </w:t>
      </w:r>
      <w:r w:rsidRPr="00AD2BE3">
        <w:rPr>
          <w:rFonts w:ascii="Times New Roman" w:hAnsi="Times New Roman" w:cs="Times New Roman"/>
          <w:b/>
          <w:bCs/>
          <w:sz w:val="20"/>
          <w:szCs w:val="20"/>
        </w:rPr>
        <w:t xml:space="preserve">Support to review applicability of at least the following NR schemes for 6G </w:t>
      </w:r>
    </w:p>
    <w:p w14:paraId="6B98ABBE" w14:textId="77777777" w:rsidR="00001837" w:rsidRPr="00AD2BE3" w:rsidRDefault="00001837" w:rsidP="00001837">
      <w:pPr>
        <w:pStyle w:val="ListParagraph"/>
        <w:numPr>
          <w:ilvl w:val="0"/>
          <w:numId w:val="30"/>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Scheme 1: Non-coherent joint transmission (NCJT) based on single DCI-based or multi-DCI-based operations</w:t>
      </w:r>
    </w:p>
    <w:p w14:paraId="5B019740" w14:textId="77777777" w:rsidR="00001837" w:rsidRPr="00AD2BE3" w:rsidRDefault="00001837" w:rsidP="00001837">
      <w:pPr>
        <w:pStyle w:val="ListParagraph"/>
        <w:numPr>
          <w:ilvl w:val="0"/>
          <w:numId w:val="30"/>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Scheme 2: DL multi-TRP for PDSCH</w:t>
      </w:r>
    </w:p>
    <w:p w14:paraId="67145C92" w14:textId="77777777" w:rsidR="00001837" w:rsidRPr="00AD2BE3" w:rsidRDefault="00001837" w:rsidP="00001837">
      <w:pPr>
        <w:pStyle w:val="ListParagraph"/>
        <w:numPr>
          <w:ilvl w:val="0"/>
          <w:numId w:val="30"/>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Scheme 3: UL multi-TRP for PUSCH</w:t>
      </w:r>
    </w:p>
    <w:p w14:paraId="13696493" w14:textId="77777777" w:rsidR="00001837" w:rsidRPr="00AD2BE3" w:rsidRDefault="00001837" w:rsidP="00001837">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D2BE3">
        <w:rPr>
          <w:rFonts w:ascii="Times New Roman" w:hAnsi="Times New Roman" w:cs="Times New Roman"/>
          <w:b/>
          <w:bCs/>
          <w:sz w:val="20"/>
          <w:szCs w:val="20"/>
        </w:rPr>
        <w:t xml:space="preserve">: </w:t>
      </w:r>
      <w:r w:rsidRPr="00BB5349">
        <w:rPr>
          <w:rFonts w:ascii="Times New Roman" w:hAnsi="Times New Roman" w:cs="Times New Roman"/>
          <w:b/>
          <w:bCs/>
          <w:sz w:val="20"/>
          <w:szCs w:val="20"/>
        </w:rPr>
        <w:t>A</w:t>
      </w:r>
      <w:r w:rsidRPr="00AD2BE3">
        <w:rPr>
          <w:rFonts w:ascii="Times New Roman" w:hAnsi="Times New Roman" w:cs="Times New Roman"/>
          <w:b/>
          <w:bCs/>
          <w:sz w:val="20"/>
          <w:szCs w:val="20"/>
        </w:rPr>
        <w:t xml:space="preserve"> baseline PDSCH DMRS pattern, which does not rely on AI/ML</w:t>
      </w:r>
      <w:r w:rsidRPr="00AD2BE3">
        <w:rPr>
          <w:rFonts w:ascii="Times New Roman" w:hAnsi="Times New Roman" w:cs="Times New Roman"/>
          <w:b/>
          <w:bCs/>
          <w:sz w:val="20"/>
          <w:szCs w:val="20"/>
        </w:rPr>
        <w:noBreakHyphen/>
        <w:t>based receiver processing,</w:t>
      </w:r>
      <w:r w:rsidRPr="00BB5349">
        <w:rPr>
          <w:rFonts w:ascii="Times New Roman" w:hAnsi="Times New Roman" w:cs="Times New Roman"/>
          <w:b/>
          <w:bCs/>
          <w:sz w:val="20"/>
          <w:szCs w:val="20"/>
        </w:rPr>
        <w:t xml:space="preserve"> should be specified</w:t>
      </w:r>
      <w:r w:rsidRPr="00AD2BE3">
        <w:rPr>
          <w:rFonts w:ascii="Times New Roman" w:hAnsi="Times New Roman" w:cs="Times New Roman"/>
          <w:b/>
          <w:bCs/>
          <w:sz w:val="20"/>
          <w:szCs w:val="20"/>
        </w:rPr>
        <w:t>.</w:t>
      </w:r>
    </w:p>
    <w:p w14:paraId="4D441792" w14:textId="77777777" w:rsidR="00001837" w:rsidRPr="00AD2BE3" w:rsidRDefault="00001837" w:rsidP="00001837">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AD2BE3">
        <w:rPr>
          <w:rFonts w:ascii="Times New Roman" w:hAnsi="Times New Roman" w:cs="Times New Roman"/>
          <w:b/>
          <w:bCs/>
          <w:sz w:val="20"/>
          <w:szCs w:val="20"/>
        </w:rPr>
        <w:t xml:space="preserve">: </w:t>
      </w:r>
      <w:r w:rsidRPr="00BB5349">
        <w:rPr>
          <w:rFonts w:ascii="Times New Roman" w:hAnsi="Times New Roman" w:cs="Times New Roman"/>
          <w:b/>
          <w:bCs/>
          <w:sz w:val="20"/>
          <w:szCs w:val="20"/>
        </w:rPr>
        <w:t>In order t</w:t>
      </w:r>
      <w:r w:rsidRPr="00AD2BE3">
        <w:rPr>
          <w:rFonts w:ascii="Times New Roman" w:hAnsi="Times New Roman" w:cs="Times New Roman"/>
          <w:b/>
          <w:bCs/>
          <w:sz w:val="20"/>
          <w:szCs w:val="20"/>
        </w:rPr>
        <w:t>o increase MU MIMO capacity or support more SU-MIMO layers</w:t>
      </w:r>
      <w:r w:rsidRPr="00BB5349">
        <w:rPr>
          <w:rFonts w:ascii="Times New Roman" w:hAnsi="Times New Roman" w:cs="Times New Roman"/>
          <w:b/>
          <w:bCs/>
          <w:sz w:val="20"/>
          <w:szCs w:val="20"/>
        </w:rPr>
        <w:t xml:space="preserve"> or to reduce DMRS density further given the same channel condition, AI/ML based receiver processing should be considered.</w:t>
      </w:r>
      <w:r w:rsidRPr="00AD2BE3">
        <w:rPr>
          <w:rFonts w:ascii="Times New Roman" w:hAnsi="Times New Roman" w:cs="Times New Roman"/>
          <w:b/>
          <w:bCs/>
          <w:sz w:val="20"/>
          <w:szCs w:val="20"/>
        </w:rPr>
        <w:t xml:space="preserve"> </w:t>
      </w:r>
    </w:p>
    <w:p w14:paraId="0286B61F" w14:textId="77777777" w:rsidR="00001837" w:rsidRPr="00AD2BE3" w:rsidRDefault="00001837" w:rsidP="00001837">
      <w:pPr>
        <w:spacing w:after="60"/>
        <w:rPr>
          <w:rFonts w:ascii="Times New Roman" w:hAnsi="Times New Roman" w:cs="Times New Roman"/>
          <w:b/>
          <w:bCs/>
          <w:sz w:val="20"/>
          <w:szCs w:val="20"/>
        </w:rPr>
      </w:pPr>
      <w:r w:rsidRPr="00AD2BE3">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AD2BE3">
        <w:rPr>
          <w:rFonts w:ascii="Times New Roman" w:hAnsi="Times New Roman" w:cs="Times New Roman"/>
          <w:b/>
          <w:bCs/>
          <w:sz w:val="20"/>
          <w:szCs w:val="20"/>
        </w:rPr>
        <w:t>: Support to study following sub-use case for AI/ML-based receivers.</w:t>
      </w:r>
    </w:p>
    <w:p w14:paraId="050574F1" w14:textId="77777777" w:rsidR="00001837" w:rsidRPr="00AD2BE3" w:rsidRDefault="00001837" w:rsidP="00001837">
      <w:pPr>
        <w:numPr>
          <w:ilvl w:val="0"/>
          <w:numId w:val="17"/>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Sub-case A: Sparse orthogonal DMRS in frequency and/or time domain</w:t>
      </w:r>
    </w:p>
    <w:p w14:paraId="345DAEAA" w14:textId="77777777" w:rsidR="00001837" w:rsidRDefault="00001837" w:rsidP="00001837">
      <w:pPr>
        <w:numPr>
          <w:ilvl w:val="0"/>
          <w:numId w:val="17"/>
        </w:numPr>
        <w:spacing w:after="60"/>
        <w:rPr>
          <w:rFonts w:ascii="Times New Roman" w:hAnsi="Times New Roman" w:cs="Times New Roman"/>
          <w:b/>
          <w:bCs/>
          <w:sz w:val="20"/>
          <w:szCs w:val="20"/>
        </w:rPr>
      </w:pPr>
      <w:r w:rsidRPr="00AD2BE3">
        <w:rPr>
          <w:rFonts w:ascii="Times New Roman" w:hAnsi="Times New Roman" w:cs="Times New Roman"/>
          <w:b/>
          <w:bCs/>
          <w:sz w:val="20"/>
          <w:szCs w:val="20"/>
        </w:rPr>
        <w:t>Sub-case B: Superimposed pilot</w:t>
      </w:r>
    </w:p>
    <w:p w14:paraId="48491068" w14:textId="03A6E2F6" w:rsidR="00001837" w:rsidRPr="00001837" w:rsidRDefault="00001837" w:rsidP="003F2300">
      <w:pPr>
        <w:numPr>
          <w:ilvl w:val="0"/>
          <w:numId w:val="17"/>
        </w:numPr>
        <w:spacing w:after="60"/>
        <w:rPr>
          <w:rFonts w:ascii="Times New Roman" w:hAnsi="Times New Roman" w:cs="Times New Roman"/>
          <w:b/>
          <w:bCs/>
          <w:sz w:val="20"/>
          <w:szCs w:val="20"/>
        </w:rPr>
      </w:pPr>
      <w:r w:rsidRPr="00001837">
        <w:rPr>
          <w:rFonts w:ascii="Times New Roman" w:hAnsi="Times New Roman" w:cs="Times New Roman"/>
          <w:b/>
          <w:bCs/>
          <w:sz w:val="20"/>
          <w:szCs w:val="20"/>
        </w:rPr>
        <w:t>Sub-case C: DMRS free</w:t>
      </w:r>
    </w:p>
    <w:p w14:paraId="75A08CBC" w14:textId="77777777" w:rsidR="00001837" w:rsidRPr="00AD2BE3" w:rsidRDefault="00001837" w:rsidP="00AD2BE3">
      <w:pPr>
        <w:spacing w:after="60"/>
        <w:rPr>
          <w:rFonts w:ascii="Times New Roman" w:hAnsi="Times New Roman" w:cs="Times New Roman"/>
          <w:sz w:val="20"/>
          <w:szCs w:val="20"/>
        </w:rPr>
      </w:pPr>
    </w:p>
    <w:p w14:paraId="7AE447BD" w14:textId="77777777" w:rsidR="009C6CF8" w:rsidRPr="00AD2BE3" w:rsidRDefault="009C6CF8" w:rsidP="00AD2BE3">
      <w:pPr>
        <w:spacing w:after="60"/>
        <w:rPr>
          <w:rFonts w:ascii="Times New Roman" w:hAnsi="Times New Roman" w:cs="Times New Roman"/>
          <w:sz w:val="20"/>
          <w:szCs w:val="20"/>
        </w:rPr>
      </w:pPr>
    </w:p>
    <w:p w14:paraId="44DAD9D2" w14:textId="4BC45006" w:rsidR="0094120D" w:rsidRPr="00AD2BE3" w:rsidRDefault="0094120D" w:rsidP="00AD2BE3">
      <w:pPr>
        <w:pStyle w:val="Heading1"/>
        <w:spacing w:before="0" w:after="60" w:line="259" w:lineRule="auto"/>
        <w:rPr>
          <w:rFonts w:ascii="Times New Roman" w:hAnsi="Times New Roman" w:cs="Times New Roman"/>
          <w:lang w:val="en-US"/>
        </w:rPr>
      </w:pPr>
      <w:r w:rsidRPr="00AD2BE3">
        <w:rPr>
          <w:rFonts w:ascii="Times New Roman" w:hAnsi="Times New Roman" w:cs="Times New Roman"/>
          <w:lang w:val="en-US"/>
        </w:rPr>
        <w:t>Reference</w:t>
      </w:r>
    </w:p>
    <w:p w14:paraId="45A03F2C" w14:textId="1F1ABD1B" w:rsidR="00E64F32" w:rsidRPr="00AD2BE3" w:rsidRDefault="008A52C1" w:rsidP="00AD2BE3">
      <w:pPr>
        <w:spacing w:after="60"/>
        <w:rPr>
          <w:rFonts w:ascii="Times New Roman" w:eastAsia="MS Mincho" w:hAnsi="Times New Roman" w:cs="Times New Roman"/>
          <w:sz w:val="20"/>
          <w:szCs w:val="20"/>
        </w:rPr>
      </w:pPr>
      <w:r w:rsidRPr="00AD2BE3">
        <w:rPr>
          <w:rFonts w:ascii="Times New Roman" w:eastAsia="MS Mincho" w:hAnsi="Times New Roman" w:cs="Times New Roman"/>
          <w:sz w:val="20"/>
          <w:szCs w:val="20"/>
        </w:rPr>
        <w:t>[1]</w:t>
      </w:r>
      <w:r w:rsidR="00AD0D43" w:rsidRPr="00AD2BE3">
        <w:rPr>
          <w:rFonts w:ascii="Times New Roman" w:eastAsia="MS Mincho" w:hAnsi="Times New Roman" w:cs="Times New Roman"/>
          <w:sz w:val="20"/>
          <w:szCs w:val="20"/>
        </w:rPr>
        <w:t>.</w:t>
      </w:r>
      <w:r w:rsidRPr="00AD2BE3">
        <w:rPr>
          <w:rFonts w:ascii="Times New Roman" w:eastAsia="MS Mincho" w:hAnsi="Times New Roman" w:cs="Times New Roman"/>
          <w:sz w:val="20"/>
          <w:szCs w:val="20"/>
        </w:rPr>
        <w:t xml:space="preserve"> </w:t>
      </w:r>
      <w:r w:rsidR="00967FE4" w:rsidRPr="00AD2BE3">
        <w:rPr>
          <w:rFonts w:ascii="Times New Roman" w:eastAsia="MS Mincho" w:hAnsi="Times New Roman" w:cs="Times New Roman"/>
          <w:sz w:val="20"/>
          <w:szCs w:val="20"/>
        </w:rPr>
        <w:t>RP-251881</w:t>
      </w:r>
      <w:r w:rsidR="00251C58" w:rsidRPr="00AD2BE3">
        <w:rPr>
          <w:rFonts w:ascii="Times New Roman" w:eastAsia="MS Mincho" w:hAnsi="Times New Roman" w:cs="Times New Roman"/>
          <w:sz w:val="20"/>
          <w:szCs w:val="20"/>
        </w:rPr>
        <w:t>, “</w:t>
      </w:r>
      <w:r w:rsidR="00EA0EFC" w:rsidRPr="00AD2BE3">
        <w:rPr>
          <w:rFonts w:ascii="Times New Roman" w:eastAsia="MS Mincho" w:hAnsi="Times New Roman" w:cs="Times New Roman"/>
          <w:sz w:val="20"/>
          <w:szCs w:val="20"/>
        </w:rPr>
        <w:t>New SID: Study on 6G Radio</w:t>
      </w:r>
      <w:r w:rsidR="00E64F32" w:rsidRPr="00AD2BE3">
        <w:rPr>
          <w:rFonts w:ascii="Times New Roman" w:eastAsia="MS Mincho" w:hAnsi="Times New Roman" w:cs="Times New Roman"/>
          <w:sz w:val="20"/>
          <w:szCs w:val="20"/>
        </w:rPr>
        <w:t xml:space="preserve">”, </w:t>
      </w:r>
      <w:r w:rsidR="0080591C" w:rsidRPr="00AD2BE3">
        <w:rPr>
          <w:rFonts w:ascii="Times New Roman" w:eastAsia="MS Mincho" w:hAnsi="Times New Roman" w:cs="Times New Roman"/>
          <w:sz w:val="20"/>
          <w:szCs w:val="20"/>
        </w:rPr>
        <w:t xml:space="preserve">3GPP, </w:t>
      </w:r>
      <w:r w:rsidR="00E64F32" w:rsidRPr="00AD2BE3">
        <w:rPr>
          <w:rFonts w:ascii="Times New Roman" w:eastAsia="MS Mincho" w:hAnsi="Times New Roman" w:cs="Times New Roman"/>
          <w:sz w:val="20"/>
          <w:szCs w:val="20"/>
        </w:rPr>
        <w:t>RAN#10</w:t>
      </w:r>
      <w:r w:rsidR="00AB17A9" w:rsidRPr="00AD2BE3">
        <w:rPr>
          <w:rFonts w:ascii="Times New Roman" w:eastAsia="MS Mincho" w:hAnsi="Times New Roman" w:cs="Times New Roman"/>
          <w:sz w:val="20"/>
          <w:szCs w:val="20"/>
        </w:rPr>
        <w:t>8</w:t>
      </w:r>
      <w:r w:rsidR="00E64F32" w:rsidRPr="00AD2BE3">
        <w:rPr>
          <w:rFonts w:ascii="Times New Roman" w:eastAsia="MS Mincho" w:hAnsi="Times New Roman" w:cs="Times New Roman"/>
          <w:sz w:val="20"/>
          <w:szCs w:val="20"/>
        </w:rPr>
        <w:t>.</w:t>
      </w:r>
    </w:p>
    <w:p w14:paraId="656DEDAB" w14:textId="045362C4" w:rsidR="00C161A9" w:rsidRPr="00AD2BE3" w:rsidRDefault="00DD46C9" w:rsidP="00AD2BE3">
      <w:pPr>
        <w:spacing w:after="60"/>
        <w:rPr>
          <w:rFonts w:ascii="Times New Roman" w:eastAsia="MS Mincho" w:hAnsi="Times New Roman" w:cs="Times New Roman"/>
          <w:sz w:val="20"/>
          <w:szCs w:val="20"/>
        </w:rPr>
      </w:pPr>
      <w:r w:rsidRPr="00AD2BE3">
        <w:rPr>
          <w:rFonts w:ascii="Times New Roman" w:eastAsia="MS Mincho" w:hAnsi="Times New Roman" w:cs="Times New Roman"/>
          <w:sz w:val="20"/>
          <w:szCs w:val="20"/>
        </w:rPr>
        <w:t>[2].</w:t>
      </w:r>
      <w:r w:rsidR="00C161A9" w:rsidRPr="00AD2BE3">
        <w:rPr>
          <w:rFonts w:ascii="Times New Roman" w:eastAsia="MS Mincho" w:hAnsi="Times New Roman" w:cs="Times New Roman"/>
          <w:sz w:val="20"/>
          <w:szCs w:val="20"/>
        </w:rPr>
        <w:t xml:space="preserve"> Chair notes RAN1#123 meeting</w:t>
      </w:r>
      <w:r w:rsidR="00ED60EA" w:rsidRPr="00AD2BE3">
        <w:rPr>
          <w:rFonts w:ascii="Times New Roman" w:eastAsia="MS Mincho" w:hAnsi="Times New Roman" w:cs="Times New Roman"/>
          <w:sz w:val="20"/>
          <w:szCs w:val="20"/>
        </w:rPr>
        <w:t xml:space="preserve">, Dallas, </w:t>
      </w:r>
      <w:r w:rsidR="00F03AD7" w:rsidRPr="00AD2BE3">
        <w:rPr>
          <w:rFonts w:ascii="Times New Roman" w:eastAsia="MS Mincho" w:hAnsi="Times New Roman" w:cs="Times New Roman"/>
          <w:sz w:val="20"/>
          <w:szCs w:val="20"/>
        </w:rPr>
        <w:t xml:space="preserve">US, </w:t>
      </w:r>
      <w:r w:rsidR="00ED60EA" w:rsidRPr="00AD2BE3">
        <w:rPr>
          <w:rFonts w:ascii="Times New Roman" w:eastAsia="MS Mincho" w:hAnsi="Times New Roman" w:cs="Times New Roman"/>
          <w:sz w:val="20"/>
          <w:szCs w:val="20"/>
        </w:rPr>
        <w:t>Nov 2025.</w:t>
      </w:r>
    </w:p>
    <w:p w14:paraId="00B4F044" w14:textId="4543A312" w:rsidR="00DD46C9" w:rsidRPr="00AD2BE3" w:rsidRDefault="00DD46C9" w:rsidP="00AD2BE3">
      <w:pPr>
        <w:spacing w:after="60"/>
        <w:rPr>
          <w:rFonts w:ascii="Times New Roman" w:eastAsia="MS Mincho" w:hAnsi="Times New Roman" w:cs="Times New Roman"/>
          <w:sz w:val="20"/>
          <w:szCs w:val="20"/>
        </w:rPr>
      </w:pPr>
    </w:p>
    <w:p w14:paraId="7310313A" w14:textId="77777777" w:rsidR="00EC72D9" w:rsidRPr="00AD2BE3" w:rsidRDefault="00EC72D9" w:rsidP="00AD2BE3">
      <w:pPr>
        <w:spacing w:after="60"/>
        <w:rPr>
          <w:rFonts w:ascii="Times New Roman" w:eastAsia="MS Mincho" w:hAnsi="Times New Roman" w:cs="Times New Roman"/>
          <w:sz w:val="20"/>
          <w:szCs w:val="20"/>
        </w:rPr>
      </w:pPr>
    </w:p>
    <w:p w14:paraId="4D9146AE" w14:textId="77777777" w:rsidR="00EC72D9" w:rsidRPr="00AD2BE3" w:rsidRDefault="00EC72D9" w:rsidP="00AD2BE3">
      <w:pPr>
        <w:spacing w:after="60"/>
        <w:rPr>
          <w:rFonts w:ascii="Times New Roman" w:eastAsia="MS Mincho" w:hAnsi="Times New Roman" w:cs="Times New Roman"/>
          <w:sz w:val="20"/>
          <w:szCs w:val="20"/>
        </w:rPr>
      </w:pPr>
    </w:p>
    <w:p w14:paraId="7CE7BAFE" w14:textId="77777777" w:rsidR="00B94B84" w:rsidRPr="00AD2BE3" w:rsidRDefault="00B94B84" w:rsidP="00AD2BE3">
      <w:pPr>
        <w:spacing w:after="60"/>
        <w:rPr>
          <w:rFonts w:ascii="Times New Roman" w:eastAsia="MS Mincho" w:hAnsi="Times New Roman" w:cs="Times New Roman"/>
          <w:strike/>
          <w:sz w:val="20"/>
          <w:szCs w:val="20"/>
        </w:rPr>
      </w:pPr>
    </w:p>
    <w:p w14:paraId="7E458868" w14:textId="32DF2FF4" w:rsidR="00D94F5D" w:rsidRPr="00AD2BE3" w:rsidRDefault="00D94F5D" w:rsidP="00AD2BE3">
      <w:pPr>
        <w:spacing w:after="60"/>
        <w:rPr>
          <w:rFonts w:ascii="Times New Roman" w:eastAsia="MS Mincho" w:hAnsi="Times New Roman" w:cs="Times New Roman"/>
          <w:sz w:val="20"/>
          <w:szCs w:val="20"/>
        </w:rPr>
      </w:pPr>
    </w:p>
    <w:sectPr w:rsidR="00D94F5D" w:rsidRPr="00AD2BE3"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92FE" w14:textId="77777777" w:rsidR="0098568A" w:rsidRDefault="0098568A">
      <w:r>
        <w:separator/>
      </w:r>
    </w:p>
  </w:endnote>
  <w:endnote w:type="continuationSeparator" w:id="0">
    <w:p w14:paraId="4AE05A0C" w14:textId="77777777" w:rsidR="0098568A" w:rsidRDefault="0098568A">
      <w:r>
        <w:continuationSeparator/>
      </w:r>
    </w:p>
  </w:endnote>
  <w:endnote w:type="continuationNotice" w:id="1">
    <w:p w14:paraId="30F6736E" w14:textId="77777777" w:rsidR="0098568A" w:rsidRDefault="00985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Helvetica-Oblique">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9E35B7" w:rsidRDefault="00CD0706" w:rsidP="00313FD6">
    <w:pPr>
      <w:pStyle w:val="Footer"/>
      <w:tabs>
        <w:tab w:val="center" w:pos="4820"/>
        <w:tab w:val="right" w:pos="9639"/>
      </w:tabs>
      <w:jc w:val="left"/>
      <w:rPr>
        <w:rFonts w:ascii="Times New Roman" w:hAnsi="Times New Roman" w:cs="Times New Roman"/>
      </w:rPr>
    </w:pPr>
    <w:r w:rsidRPr="009E35B7">
      <w:rPr>
        <w:rFonts w:ascii="Times New Roman" w:hAnsi="Times New Roman" w:cs="Times New Roman"/>
      </w:rPr>
      <w:tab/>
    </w:r>
    <w:r w:rsidRPr="009E35B7">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PAGE </w:instrText>
    </w:r>
    <w:r w:rsidRPr="009E35B7">
      <w:rPr>
        <w:rStyle w:val="PageNumber"/>
        <w:rFonts w:ascii="Times New Roman" w:hAnsi="Times New Roman" w:cs="Times New Roman"/>
      </w:rPr>
      <w:fldChar w:fldCharType="separate"/>
    </w:r>
    <w:r w:rsidRPr="009E35B7">
      <w:rPr>
        <w:rStyle w:val="PageNumber"/>
        <w:rFonts w:ascii="Times New Roman" w:hAnsi="Times New Roman" w:cs="Times New Roman"/>
      </w:rPr>
      <w:t>1</w:t>
    </w:r>
    <w:r w:rsidRPr="009E35B7">
      <w:rPr>
        <w:rStyle w:val="PageNumber"/>
        <w:rFonts w:ascii="Times New Roman" w:hAnsi="Times New Roman" w:cs="Times New Roman"/>
      </w:rPr>
      <w:fldChar w:fldCharType="end"/>
    </w:r>
    <w:r w:rsidRPr="009E35B7">
      <w:rPr>
        <w:rStyle w:val="PageNumber"/>
        <w:rFonts w:ascii="Times New Roman" w:hAnsi="Times New Roman" w:cs="Times New Roman"/>
      </w:rPr>
      <w:t>/</w:t>
    </w:r>
    <w:r w:rsidRPr="00E62956">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NUMPAGES </w:instrText>
    </w:r>
    <w:r w:rsidRPr="00E62956">
      <w:rPr>
        <w:rStyle w:val="PageNumber"/>
        <w:rFonts w:ascii="Times New Roman" w:hAnsi="Times New Roman" w:cs="Times New Roman"/>
      </w:rPr>
      <w:fldChar w:fldCharType="separate"/>
    </w:r>
    <w:r w:rsidRPr="009E35B7">
      <w:rPr>
        <w:rStyle w:val="PageNumber"/>
        <w:rFonts w:ascii="Times New Roman" w:hAnsi="Times New Roman" w:cs="Times New Roman"/>
      </w:rPr>
      <w:t>3</w:t>
    </w:r>
    <w:r w:rsidRPr="00E62956">
      <w:rPr>
        <w:rStyle w:val="PageNumber"/>
        <w:rFonts w:ascii="Times New Roman" w:hAnsi="Times New Roman" w:cs="Times New Roman"/>
      </w:rPr>
      <w:fldChar w:fldCharType="end"/>
    </w:r>
    <w:r w:rsidRPr="009E35B7">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45F11" w14:textId="77777777" w:rsidR="0098568A" w:rsidRDefault="0098568A">
      <w:r>
        <w:separator/>
      </w:r>
    </w:p>
  </w:footnote>
  <w:footnote w:type="continuationSeparator" w:id="0">
    <w:p w14:paraId="2CEC1F97" w14:textId="77777777" w:rsidR="0098568A" w:rsidRDefault="0098568A">
      <w:r>
        <w:continuationSeparator/>
      </w:r>
    </w:p>
  </w:footnote>
  <w:footnote w:type="continuationNotice" w:id="1">
    <w:p w14:paraId="710CEE43" w14:textId="77777777" w:rsidR="0098568A" w:rsidRDefault="009856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3239E9"/>
    <w:multiLevelType w:val="hybridMultilevel"/>
    <w:tmpl w:val="BB0656E8"/>
    <w:lvl w:ilvl="0" w:tplc="67966B7A">
      <w:start w:val="1"/>
      <w:numFmt w:val="bullet"/>
      <w:lvlText w:val=""/>
      <w:lvlJc w:val="left"/>
      <w:pPr>
        <w:tabs>
          <w:tab w:val="num" w:pos="720"/>
        </w:tabs>
        <w:ind w:left="720" w:hanging="360"/>
      </w:pPr>
      <w:rPr>
        <w:rFonts w:ascii="Wingdings" w:hAnsi="Wingdings" w:hint="default"/>
      </w:rPr>
    </w:lvl>
    <w:lvl w:ilvl="1" w:tplc="8B9C6DBE" w:tentative="1">
      <w:start w:val="1"/>
      <w:numFmt w:val="bullet"/>
      <w:lvlText w:val=""/>
      <w:lvlJc w:val="left"/>
      <w:pPr>
        <w:tabs>
          <w:tab w:val="num" w:pos="1440"/>
        </w:tabs>
        <w:ind w:left="1440" w:hanging="360"/>
      </w:pPr>
      <w:rPr>
        <w:rFonts w:ascii="Wingdings" w:hAnsi="Wingdings" w:hint="default"/>
      </w:rPr>
    </w:lvl>
    <w:lvl w:ilvl="2" w:tplc="724AE3A2" w:tentative="1">
      <w:start w:val="1"/>
      <w:numFmt w:val="bullet"/>
      <w:lvlText w:val=""/>
      <w:lvlJc w:val="left"/>
      <w:pPr>
        <w:tabs>
          <w:tab w:val="num" w:pos="2160"/>
        </w:tabs>
        <w:ind w:left="2160" w:hanging="360"/>
      </w:pPr>
      <w:rPr>
        <w:rFonts w:ascii="Wingdings" w:hAnsi="Wingdings" w:hint="default"/>
      </w:rPr>
    </w:lvl>
    <w:lvl w:ilvl="3" w:tplc="4D122834">
      <w:start w:val="1"/>
      <w:numFmt w:val="bullet"/>
      <w:lvlText w:val=""/>
      <w:lvlJc w:val="left"/>
      <w:pPr>
        <w:tabs>
          <w:tab w:val="num" w:pos="2880"/>
        </w:tabs>
        <w:ind w:left="2880" w:hanging="360"/>
      </w:pPr>
      <w:rPr>
        <w:rFonts w:ascii="Wingdings" w:hAnsi="Wingdings" w:hint="default"/>
      </w:rPr>
    </w:lvl>
    <w:lvl w:ilvl="4" w:tplc="DD28F2FC" w:tentative="1">
      <w:start w:val="1"/>
      <w:numFmt w:val="bullet"/>
      <w:lvlText w:val=""/>
      <w:lvlJc w:val="left"/>
      <w:pPr>
        <w:tabs>
          <w:tab w:val="num" w:pos="3600"/>
        </w:tabs>
        <w:ind w:left="3600" w:hanging="360"/>
      </w:pPr>
      <w:rPr>
        <w:rFonts w:ascii="Wingdings" w:hAnsi="Wingdings" w:hint="default"/>
      </w:rPr>
    </w:lvl>
    <w:lvl w:ilvl="5" w:tplc="52EA459E" w:tentative="1">
      <w:start w:val="1"/>
      <w:numFmt w:val="bullet"/>
      <w:lvlText w:val=""/>
      <w:lvlJc w:val="left"/>
      <w:pPr>
        <w:tabs>
          <w:tab w:val="num" w:pos="4320"/>
        </w:tabs>
        <w:ind w:left="4320" w:hanging="360"/>
      </w:pPr>
      <w:rPr>
        <w:rFonts w:ascii="Wingdings" w:hAnsi="Wingdings" w:hint="default"/>
      </w:rPr>
    </w:lvl>
    <w:lvl w:ilvl="6" w:tplc="458EE4FA" w:tentative="1">
      <w:start w:val="1"/>
      <w:numFmt w:val="bullet"/>
      <w:lvlText w:val=""/>
      <w:lvlJc w:val="left"/>
      <w:pPr>
        <w:tabs>
          <w:tab w:val="num" w:pos="5040"/>
        </w:tabs>
        <w:ind w:left="5040" w:hanging="360"/>
      </w:pPr>
      <w:rPr>
        <w:rFonts w:ascii="Wingdings" w:hAnsi="Wingdings" w:hint="default"/>
      </w:rPr>
    </w:lvl>
    <w:lvl w:ilvl="7" w:tplc="0E7CF8EE" w:tentative="1">
      <w:start w:val="1"/>
      <w:numFmt w:val="bullet"/>
      <w:lvlText w:val=""/>
      <w:lvlJc w:val="left"/>
      <w:pPr>
        <w:tabs>
          <w:tab w:val="num" w:pos="5760"/>
        </w:tabs>
        <w:ind w:left="5760" w:hanging="360"/>
      </w:pPr>
      <w:rPr>
        <w:rFonts w:ascii="Wingdings" w:hAnsi="Wingdings" w:hint="default"/>
      </w:rPr>
    </w:lvl>
    <w:lvl w:ilvl="8" w:tplc="523064B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B5F7A"/>
    <w:multiLevelType w:val="hybridMultilevel"/>
    <w:tmpl w:val="B72C84EE"/>
    <w:lvl w:ilvl="0" w:tplc="4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7B2864"/>
    <w:multiLevelType w:val="hybridMultilevel"/>
    <w:tmpl w:val="70E8F88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0FC3665D"/>
    <w:multiLevelType w:val="multilevel"/>
    <w:tmpl w:val="930E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90A15"/>
    <w:multiLevelType w:val="hybridMultilevel"/>
    <w:tmpl w:val="DDAA44D4"/>
    <w:lvl w:ilvl="0" w:tplc="C89EDED4">
      <w:start w:val="1"/>
      <w:numFmt w:val="bullet"/>
      <w:lvlText w:val=""/>
      <w:lvlJc w:val="left"/>
      <w:pPr>
        <w:tabs>
          <w:tab w:val="num" w:pos="720"/>
        </w:tabs>
        <w:ind w:left="720" w:hanging="360"/>
      </w:pPr>
      <w:rPr>
        <w:rFonts w:ascii="Wingdings" w:hAnsi="Wingdings" w:hint="default"/>
      </w:rPr>
    </w:lvl>
    <w:lvl w:ilvl="1" w:tplc="1B109376" w:tentative="1">
      <w:start w:val="1"/>
      <w:numFmt w:val="bullet"/>
      <w:lvlText w:val=""/>
      <w:lvlJc w:val="left"/>
      <w:pPr>
        <w:tabs>
          <w:tab w:val="num" w:pos="1440"/>
        </w:tabs>
        <w:ind w:left="1440" w:hanging="360"/>
      </w:pPr>
      <w:rPr>
        <w:rFonts w:ascii="Wingdings" w:hAnsi="Wingdings" w:hint="default"/>
      </w:rPr>
    </w:lvl>
    <w:lvl w:ilvl="2" w:tplc="9040633E" w:tentative="1">
      <w:start w:val="1"/>
      <w:numFmt w:val="bullet"/>
      <w:lvlText w:val=""/>
      <w:lvlJc w:val="left"/>
      <w:pPr>
        <w:tabs>
          <w:tab w:val="num" w:pos="2160"/>
        </w:tabs>
        <w:ind w:left="2160" w:hanging="360"/>
      </w:pPr>
      <w:rPr>
        <w:rFonts w:ascii="Wingdings" w:hAnsi="Wingdings" w:hint="default"/>
      </w:rPr>
    </w:lvl>
    <w:lvl w:ilvl="3" w:tplc="D4F2DEA0">
      <w:start w:val="1"/>
      <w:numFmt w:val="bullet"/>
      <w:lvlText w:val=""/>
      <w:lvlJc w:val="left"/>
      <w:pPr>
        <w:tabs>
          <w:tab w:val="num" w:pos="2880"/>
        </w:tabs>
        <w:ind w:left="2880" w:hanging="360"/>
      </w:pPr>
      <w:rPr>
        <w:rFonts w:ascii="Wingdings" w:hAnsi="Wingdings" w:hint="default"/>
      </w:rPr>
    </w:lvl>
    <w:lvl w:ilvl="4" w:tplc="4D2CEFAA">
      <w:numFmt w:val="bullet"/>
      <w:lvlText w:val=""/>
      <w:lvlJc w:val="left"/>
      <w:pPr>
        <w:tabs>
          <w:tab w:val="num" w:pos="3600"/>
        </w:tabs>
        <w:ind w:left="3600" w:hanging="360"/>
      </w:pPr>
      <w:rPr>
        <w:rFonts w:ascii="Wingdings" w:hAnsi="Wingdings" w:hint="default"/>
      </w:rPr>
    </w:lvl>
    <w:lvl w:ilvl="5" w:tplc="E64C9F18" w:tentative="1">
      <w:start w:val="1"/>
      <w:numFmt w:val="bullet"/>
      <w:lvlText w:val=""/>
      <w:lvlJc w:val="left"/>
      <w:pPr>
        <w:tabs>
          <w:tab w:val="num" w:pos="4320"/>
        </w:tabs>
        <w:ind w:left="4320" w:hanging="360"/>
      </w:pPr>
      <w:rPr>
        <w:rFonts w:ascii="Wingdings" w:hAnsi="Wingdings" w:hint="default"/>
      </w:rPr>
    </w:lvl>
    <w:lvl w:ilvl="6" w:tplc="E502181E" w:tentative="1">
      <w:start w:val="1"/>
      <w:numFmt w:val="bullet"/>
      <w:lvlText w:val=""/>
      <w:lvlJc w:val="left"/>
      <w:pPr>
        <w:tabs>
          <w:tab w:val="num" w:pos="5040"/>
        </w:tabs>
        <w:ind w:left="5040" w:hanging="360"/>
      </w:pPr>
      <w:rPr>
        <w:rFonts w:ascii="Wingdings" w:hAnsi="Wingdings" w:hint="default"/>
      </w:rPr>
    </w:lvl>
    <w:lvl w:ilvl="7" w:tplc="B68A4D96" w:tentative="1">
      <w:start w:val="1"/>
      <w:numFmt w:val="bullet"/>
      <w:lvlText w:val=""/>
      <w:lvlJc w:val="left"/>
      <w:pPr>
        <w:tabs>
          <w:tab w:val="num" w:pos="5760"/>
        </w:tabs>
        <w:ind w:left="5760" w:hanging="360"/>
      </w:pPr>
      <w:rPr>
        <w:rFonts w:ascii="Wingdings" w:hAnsi="Wingdings" w:hint="default"/>
      </w:rPr>
    </w:lvl>
    <w:lvl w:ilvl="8" w:tplc="D9728EB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A7AA7"/>
    <w:multiLevelType w:val="multilevel"/>
    <w:tmpl w:val="4AAC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7E1BBA"/>
    <w:multiLevelType w:val="multilevel"/>
    <w:tmpl w:val="A732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2B47EB"/>
    <w:multiLevelType w:val="multilevel"/>
    <w:tmpl w:val="7D18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802B67"/>
    <w:multiLevelType w:val="multilevel"/>
    <w:tmpl w:val="B97A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B067B6"/>
    <w:multiLevelType w:val="hybridMultilevel"/>
    <w:tmpl w:val="F86286F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BF52B4"/>
    <w:multiLevelType w:val="hybridMultilevel"/>
    <w:tmpl w:val="25B884F0"/>
    <w:lvl w:ilvl="0" w:tplc="54AA640A">
      <w:start w:val="1"/>
      <w:numFmt w:val="bullet"/>
      <w:lvlText w:val=""/>
      <w:lvlJc w:val="left"/>
      <w:pPr>
        <w:tabs>
          <w:tab w:val="num" w:pos="720"/>
        </w:tabs>
        <w:ind w:left="720" w:hanging="360"/>
      </w:pPr>
      <w:rPr>
        <w:rFonts w:ascii="Wingdings" w:hAnsi="Wingdings" w:hint="default"/>
      </w:rPr>
    </w:lvl>
    <w:lvl w:ilvl="1" w:tplc="5720BC14" w:tentative="1">
      <w:start w:val="1"/>
      <w:numFmt w:val="bullet"/>
      <w:lvlText w:val=""/>
      <w:lvlJc w:val="left"/>
      <w:pPr>
        <w:tabs>
          <w:tab w:val="num" w:pos="1440"/>
        </w:tabs>
        <w:ind w:left="1440" w:hanging="360"/>
      </w:pPr>
      <w:rPr>
        <w:rFonts w:ascii="Wingdings" w:hAnsi="Wingdings" w:hint="default"/>
      </w:rPr>
    </w:lvl>
    <w:lvl w:ilvl="2" w:tplc="FA088620" w:tentative="1">
      <w:start w:val="1"/>
      <w:numFmt w:val="bullet"/>
      <w:lvlText w:val=""/>
      <w:lvlJc w:val="left"/>
      <w:pPr>
        <w:tabs>
          <w:tab w:val="num" w:pos="2160"/>
        </w:tabs>
        <w:ind w:left="2160" w:hanging="360"/>
      </w:pPr>
      <w:rPr>
        <w:rFonts w:ascii="Wingdings" w:hAnsi="Wingdings" w:hint="default"/>
      </w:rPr>
    </w:lvl>
    <w:lvl w:ilvl="3" w:tplc="004E14E4">
      <w:start w:val="1"/>
      <w:numFmt w:val="bullet"/>
      <w:lvlText w:val=""/>
      <w:lvlJc w:val="left"/>
      <w:pPr>
        <w:tabs>
          <w:tab w:val="num" w:pos="2880"/>
        </w:tabs>
        <w:ind w:left="2880" w:hanging="360"/>
      </w:pPr>
      <w:rPr>
        <w:rFonts w:ascii="Wingdings" w:hAnsi="Wingdings" w:hint="default"/>
      </w:rPr>
    </w:lvl>
    <w:lvl w:ilvl="4" w:tplc="C3C62E16" w:tentative="1">
      <w:start w:val="1"/>
      <w:numFmt w:val="bullet"/>
      <w:lvlText w:val=""/>
      <w:lvlJc w:val="left"/>
      <w:pPr>
        <w:tabs>
          <w:tab w:val="num" w:pos="3600"/>
        </w:tabs>
        <w:ind w:left="3600" w:hanging="360"/>
      </w:pPr>
      <w:rPr>
        <w:rFonts w:ascii="Wingdings" w:hAnsi="Wingdings" w:hint="default"/>
      </w:rPr>
    </w:lvl>
    <w:lvl w:ilvl="5" w:tplc="4F96C468" w:tentative="1">
      <w:start w:val="1"/>
      <w:numFmt w:val="bullet"/>
      <w:lvlText w:val=""/>
      <w:lvlJc w:val="left"/>
      <w:pPr>
        <w:tabs>
          <w:tab w:val="num" w:pos="4320"/>
        </w:tabs>
        <w:ind w:left="4320" w:hanging="360"/>
      </w:pPr>
      <w:rPr>
        <w:rFonts w:ascii="Wingdings" w:hAnsi="Wingdings" w:hint="default"/>
      </w:rPr>
    </w:lvl>
    <w:lvl w:ilvl="6" w:tplc="55946D3A" w:tentative="1">
      <w:start w:val="1"/>
      <w:numFmt w:val="bullet"/>
      <w:lvlText w:val=""/>
      <w:lvlJc w:val="left"/>
      <w:pPr>
        <w:tabs>
          <w:tab w:val="num" w:pos="5040"/>
        </w:tabs>
        <w:ind w:left="5040" w:hanging="360"/>
      </w:pPr>
      <w:rPr>
        <w:rFonts w:ascii="Wingdings" w:hAnsi="Wingdings" w:hint="default"/>
      </w:rPr>
    </w:lvl>
    <w:lvl w:ilvl="7" w:tplc="BAA6EFCA" w:tentative="1">
      <w:start w:val="1"/>
      <w:numFmt w:val="bullet"/>
      <w:lvlText w:val=""/>
      <w:lvlJc w:val="left"/>
      <w:pPr>
        <w:tabs>
          <w:tab w:val="num" w:pos="5760"/>
        </w:tabs>
        <w:ind w:left="5760" w:hanging="360"/>
      </w:pPr>
      <w:rPr>
        <w:rFonts w:ascii="Wingdings" w:hAnsi="Wingdings" w:hint="default"/>
      </w:rPr>
    </w:lvl>
    <w:lvl w:ilvl="8" w:tplc="A92A35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8855E5"/>
    <w:multiLevelType w:val="hybridMultilevel"/>
    <w:tmpl w:val="F7E81CF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3027D"/>
    <w:multiLevelType w:val="multilevel"/>
    <w:tmpl w:val="5A28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8974714">
    <w:abstractNumId w:val="0"/>
  </w:num>
  <w:num w:numId="2" w16cid:durableId="748581184">
    <w:abstractNumId w:val="20"/>
  </w:num>
  <w:num w:numId="3" w16cid:durableId="1967539116">
    <w:abstractNumId w:val="11"/>
  </w:num>
  <w:num w:numId="4" w16cid:durableId="1435126015">
    <w:abstractNumId w:val="12"/>
  </w:num>
  <w:num w:numId="5" w16cid:durableId="2032803619">
    <w:abstractNumId w:val="8"/>
  </w:num>
  <w:num w:numId="6" w16cid:durableId="2043244210">
    <w:abstractNumId w:val="15"/>
  </w:num>
  <w:num w:numId="7" w16cid:durableId="1374189697">
    <w:abstractNumId w:val="22"/>
  </w:num>
  <w:num w:numId="8" w16cid:durableId="407461935">
    <w:abstractNumId w:val="9"/>
  </w:num>
  <w:num w:numId="9" w16cid:durableId="1760174266">
    <w:abstractNumId w:val="21"/>
  </w:num>
  <w:num w:numId="10" w16cid:durableId="87890201">
    <w:abstractNumId w:val="23"/>
  </w:num>
  <w:num w:numId="11" w16cid:durableId="2092769277">
    <w:abstractNumId w:val="17"/>
  </w:num>
  <w:num w:numId="12" w16cid:durableId="2124416032">
    <w:abstractNumId w:val="25"/>
  </w:num>
  <w:num w:numId="13" w16cid:durableId="1835757643">
    <w:abstractNumId w:val="16"/>
  </w:num>
  <w:num w:numId="14" w16cid:durableId="266041871">
    <w:abstractNumId w:val="2"/>
  </w:num>
  <w:num w:numId="15" w16cid:durableId="274138861">
    <w:abstractNumId w:val="7"/>
  </w:num>
  <w:num w:numId="16" w16cid:durableId="665596797">
    <w:abstractNumId w:val="10"/>
  </w:num>
  <w:num w:numId="17" w16cid:durableId="702099233">
    <w:abstractNumId w:val="4"/>
  </w:num>
  <w:num w:numId="18" w16cid:durableId="297302931">
    <w:abstractNumId w:val="3"/>
  </w:num>
  <w:num w:numId="19" w16cid:durableId="1404983352">
    <w:abstractNumId w:val="1"/>
  </w:num>
  <w:num w:numId="20" w16cid:durableId="1969624316">
    <w:abstractNumId w:val="13"/>
  </w:num>
  <w:num w:numId="21" w16cid:durableId="208342871">
    <w:abstractNumId w:val="0"/>
  </w:num>
  <w:num w:numId="22" w16cid:durableId="94136118">
    <w:abstractNumId w:val="0"/>
  </w:num>
  <w:num w:numId="23" w16cid:durableId="1914855258">
    <w:abstractNumId w:val="19"/>
  </w:num>
  <w:num w:numId="24" w16cid:durableId="1222718103">
    <w:abstractNumId w:val="5"/>
  </w:num>
  <w:num w:numId="25" w16cid:durableId="682631062">
    <w:abstractNumId w:val="18"/>
  </w:num>
  <w:num w:numId="26" w16cid:durableId="2130707978">
    <w:abstractNumId w:val="0"/>
  </w:num>
  <w:num w:numId="27" w16cid:durableId="1160927075">
    <w:abstractNumId w:val="0"/>
  </w:num>
  <w:num w:numId="28" w16cid:durableId="549149722">
    <w:abstractNumId w:val="6"/>
  </w:num>
  <w:num w:numId="29" w16cid:durableId="690841920">
    <w:abstractNumId w:val="24"/>
  </w:num>
  <w:num w:numId="30" w16cid:durableId="176032744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EBF"/>
    <w:rsid w:val="00000FA7"/>
    <w:rsid w:val="000010C6"/>
    <w:rsid w:val="00001426"/>
    <w:rsid w:val="000015A2"/>
    <w:rsid w:val="00001802"/>
    <w:rsid w:val="00001837"/>
    <w:rsid w:val="000018F8"/>
    <w:rsid w:val="00001C5B"/>
    <w:rsid w:val="00001D08"/>
    <w:rsid w:val="00001F29"/>
    <w:rsid w:val="00002740"/>
    <w:rsid w:val="00002A37"/>
    <w:rsid w:val="00002AD6"/>
    <w:rsid w:val="00002B3B"/>
    <w:rsid w:val="00002F65"/>
    <w:rsid w:val="00003211"/>
    <w:rsid w:val="00003EBE"/>
    <w:rsid w:val="0000417B"/>
    <w:rsid w:val="00004508"/>
    <w:rsid w:val="0000593E"/>
    <w:rsid w:val="00005AE2"/>
    <w:rsid w:val="00005D3F"/>
    <w:rsid w:val="000062A4"/>
    <w:rsid w:val="00006446"/>
    <w:rsid w:val="00006896"/>
    <w:rsid w:val="00006AE5"/>
    <w:rsid w:val="00006B58"/>
    <w:rsid w:val="00006BEE"/>
    <w:rsid w:val="00006C4F"/>
    <w:rsid w:val="00006F8D"/>
    <w:rsid w:val="00006FC9"/>
    <w:rsid w:val="00007011"/>
    <w:rsid w:val="000074A2"/>
    <w:rsid w:val="0000751A"/>
    <w:rsid w:val="000078DB"/>
    <w:rsid w:val="00007A05"/>
    <w:rsid w:val="00007CDC"/>
    <w:rsid w:val="0001016B"/>
    <w:rsid w:val="00010182"/>
    <w:rsid w:val="00010CC3"/>
    <w:rsid w:val="00011153"/>
    <w:rsid w:val="00011305"/>
    <w:rsid w:val="00011729"/>
    <w:rsid w:val="0001182A"/>
    <w:rsid w:val="000118F5"/>
    <w:rsid w:val="00011AB9"/>
    <w:rsid w:val="00011B18"/>
    <w:rsid w:val="00011B28"/>
    <w:rsid w:val="00011F17"/>
    <w:rsid w:val="00011F78"/>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D9C"/>
    <w:rsid w:val="000147C3"/>
    <w:rsid w:val="0001483D"/>
    <w:rsid w:val="00014BEF"/>
    <w:rsid w:val="00014DE1"/>
    <w:rsid w:val="00014E6A"/>
    <w:rsid w:val="00015096"/>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B55"/>
    <w:rsid w:val="00017D24"/>
    <w:rsid w:val="00017DEF"/>
    <w:rsid w:val="000202E2"/>
    <w:rsid w:val="000204CB"/>
    <w:rsid w:val="00020528"/>
    <w:rsid w:val="00020538"/>
    <w:rsid w:val="00020747"/>
    <w:rsid w:val="00020CBE"/>
    <w:rsid w:val="000210C4"/>
    <w:rsid w:val="00021CD5"/>
    <w:rsid w:val="00021F8C"/>
    <w:rsid w:val="00021FFA"/>
    <w:rsid w:val="000220BE"/>
    <w:rsid w:val="000222F7"/>
    <w:rsid w:val="00022308"/>
    <w:rsid w:val="00023089"/>
    <w:rsid w:val="000234B3"/>
    <w:rsid w:val="000235C5"/>
    <w:rsid w:val="00024286"/>
    <w:rsid w:val="0002435E"/>
    <w:rsid w:val="00024734"/>
    <w:rsid w:val="00024962"/>
    <w:rsid w:val="00024988"/>
    <w:rsid w:val="00024A21"/>
    <w:rsid w:val="00024A89"/>
    <w:rsid w:val="0002564D"/>
    <w:rsid w:val="00025EA0"/>
    <w:rsid w:val="00025ECA"/>
    <w:rsid w:val="00026008"/>
    <w:rsid w:val="0002609C"/>
    <w:rsid w:val="0002627B"/>
    <w:rsid w:val="00026B91"/>
    <w:rsid w:val="000270FC"/>
    <w:rsid w:val="00027939"/>
    <w:rsid w:val="000279B3"/>
    <w:rsid w:val="00027A0B"/>
    <w:rsid w:val="00027D52"/>
    <w:rsid w:val="00027DE8"/>
    <w:rsid w:val="000302D0"/>
    <w:rsid w:val="000305C3"/>
    <w:rsid w:val="00030822"/>
    <w:rsid w:val="000308A3"/>
    <w:rsid w:val="00030955"/>
    <w:rsid w:val="00030C63"/>
    <w:rsid w:val="00030D3B"/>
    <w:rsid w:val="00030DCD"/>
    <w:rsid w:val="00030E47"/>
    <w:rsid w:val="000310FE"/>
    <w:rsid w:val="00031338"/>
    <w:rsid w:val="000313DE"/>
    <w:rsid w:val="000318B6"/>
    <w:rsid w:val="000319FE"/>
    <w:rsid w:val="00031F61"/>
    <w:rsid w:val="000325B8"/>
    <w:rsid w:val="00033225"/>
    <w:rsid w:val="0003322C"/>
    <w:rsid w:val="0003338B"/>
    <w:rsid w:val="00033542"/>
    <w:rsid w:val="0003364A"/>
    <w:rsid w:val="00033A9D"/>
    <w:rsid w:val="00033C37"/>
    <w:rsid w:val="00033F83"/>
    <w:rsid w:val="000340D1"/>
    <w:rsid w:val="00034280"/>
    <w:rsid w:val="000344F1"/>
    <w:rsid w:val="000345F6"/>
    <w:rsid w:val="00034AE9"/>
    <w:rsid w:val="00034C15"/>
    <w:rsid w:val="00034CEA"/>
    <w:rsid w:val="00034E78"/>
    <w:rsid w:val="00035029"/>
    <w:rsid w:val="0003580D"/>
    <w:rsid w:val="00035D8E"/>
    <w:rsid w:val="000363D9"/>
    <w:rsid w:val="000364F5"/>
    <w:rsid w:val="00036BA1"/>
    <w:rsid w:val="00036D05"/>
    <w:rsid w:val="00037242"/>
    <w:rsid w:val="000377A9"/>
    <w:rsid w:val="000377F2"/>
    <w:rsid w:val="00037AF9"/>
    <w:rsid w:val="00037B00"/>
    <w:rsid w:val="00040D7D"/>
    <w:rsid w:val="00040DE7"/>
    <w:rsid w:val="00040E61"/>
    <w:rsid w:val="00040E8C"/>
    <w:rsid w:val="00040EAA"/>
    <w:rsid w:val="00040F4D"/>
    <w:rsid w:val="000416C3"/>
    <w:rsid w:val="000417CD"/>
    <w:rsid w:val="0004190E"/>
    <w:rsid w:val="00041A20"/>
    <w:rsid w:val="00042030"/>
    <w:rsid w:val="00042049"/>
    <w:rsid w:val="000420B2"/>
    <w:rsid w:val="00042147"/>
    <w:rsid w:val="00042208"/>
    <w:rsid w:val="000422E2"/>
    <w:rsid w:val="00042414"/>
    <w:rsid w:val="000426EF"/>
    <w:rsid w:val="00042D3C"/>
    <w:rsid w:val="00042D42"/>
    <w:rsid w:val="00042D8A"/>
    <w:rsid w:val="00042DB3"/>
    <w:rsid w:val="00042F22"/>
    <w:rsid w:val="00042F2A"/>
    <w:rsid w:val="00043889"/>
    <w:rsid w:val="00043BA8"/>
    <w:rsid w:val="00043E17"/>
    <w:rsid w:val="00043E54"/>
    <w:rsid w:val="000444EE"/>
    <w:rsid w:val="000444EF"/>
    <w:rsid w:val="00044652"/>
    <w:rsid w:val="000449C7"/>
    <w:rsid w:val="00044A41"/>
    <w:rsid w:val="00044E7F"/>
    <w:rsid w:val="00045528"/>
    <w:rsid w:val="000455B9"/>
    <w:rsid w:val="00045652"/>
    <w:rsid w:val="00045981"/>
    <w:rsid w:val="00045E06"/>
    <w:rsid w:val="0004643D"/>
    <w:rsid w:val="000469F8"/>
    <w:rsid w:val="00046A6E"/>
    <w:rsid w:val="000473A9"/>
    <w:rsid w:val="00047408"/>
    <w:rsid w:val="0004792F"/>
    <w:rsid w:val="00047A85"/>
    <w:rsid w:val="00047F96"/>
    <w:rsid w:val="000500B4"/>
    <w:rsid w:val="000502BB"/>
    <w:rsid w:val="00050B9F"/>
    <w:rsid w:val="00051B79"/>
    <w:rsid w:val="00051FE1"/>
    <w:rsid w:val="0005261A"/>
    <w:rsid w:val="000527ED"/>
    <w:rsid w:val="0005292A"/>
    <w:rsid w:val="00052A07"/>
    <w:rsid w:val="000534E3"/>
    <w:rsid w:val="00053501"/>
    <w:rsid w:val="00053594"/>
    <w:rsid w:val="000542DF"/>
    <w:rsid w:val="00054404"/>
    <w:rsid w:val="00054B4D"/>
    <w:rsid w:val="000559C1"/>
    <w:rsid w:val="0005606A"/>
    <w:rsid w:val="00056CD1"/>
    <w:rsid w:val="00056DB6"/>
    <w:rsid w:val="00057117"/>
    <w:rsid w:val="00057276"/>
    <w:rsid w:val="00057431"/>
    <w:rsid w:val="0005768D"/>
    <w:rsid w:val="00057879"/>
    <w:rsid w:val="000579B7"/>
    <w:rsid w:val="00057AE9"/>
    <w:rsid w:val="00057E2C"/>
    <w:rsid w:val="00057F0F"/>
    <w:rsid w:val="000603ED"/>
    <w:rsid w:val="000604BA"/>
    <w:rsid w:val="00060AA7"/>
    <w:rsid w:val="00060B7B"/>
    <w:rsid w:val="00060FD1"/>
    <w:rsid w:val="0006125C"/>
    <w:rsid w:val="000616E7"/>
    <w:rsid w:val="00061902"/>
    <w:rsid w:val="00061EB3"/>
    <w:rsid w:val="00062079"/>
    <w:rsid w:val="000620AB"/>
    <w:rsid w:val="000620EE"/>
    <w:rsid w:val="0006246F"/>
    <w:rsid w:val="00062A82"/>
    <w:rsid w:val="000630F5"/>
    <w:rsid w:val="000631D5"/>
    <w:rsid w:val="00063361"/>
    <w:rsid w:val="0006376A"/>
    <w:rsid w:val="00063927"/>
    <w:rsid w:val="00063952"/>
    <w:rsid w:val="00063C67"/>
    <w:rsid w:val="00063FCB"/>
    <w:rsid w:val="000642C3"/>
    <w:rsid w:val="000644F8"/>
    <w:rsid w:val="0006487E"/>
    <w:rsid w:val="00064CB6"/>
    <w:rsid w:val="00064CDB"/>
    <w:rsid w:val="000651DF"/>
    <w:rsid w:val="000655DF"/>
    <w:rsid w:val="0006572C"/>
    <w:rsid w:val="00065829"/>
    <w:rsid w:val="0006587B"/>
    <w:rsid w:val="00065CA3"/>
    <w:rsid w:val="00065E1A"/>
    <w:rsid w:val="00065FA6"/>
    <w:rsid w:val="000667D2"/>
    <w:rsid w:val="00066A82"/>
    <w:rsid w:val="00066AEA"/>
    <w:rsid w:val="00066D81"/>
    <w:rsid w:val="00066E30"/>
    <w:rsid w:val="00066EF6"/>
    <w:rsid w:val="00066EF7"/>
    <w:rsid w:val="00066FFE"/>
    <w:rsid w:val="00067013"/>
    <w:rsid w:val="00067548"/>
    <w:rsid w:val="00067B91"/>
    <w:rsid w:val="00067C88"/>
    <w:rsid w:val="0007014F"/>
    <w:rsid w:val="0007018D"/>
    <w:rsid w:val="00070449"/>
    <w:rsid w:val="00070507"/>
    <w:rsid w:val="00070695"/>
    <w:rsid w:val="000708BB"/>
    <w:rsid w:val="0007096D"/>
    <w:rsid w:val="000713B2"/>
    <w:rsid w:val="00071929"/>
    <w:rsid w:val="00071BAC"/>
    <w:rsid w:val="00071BD0"/>
    <w:rsid w:val="00072D21"/>
    <w:rsid w:val="00072D36"/>
    <w:rsid w:val="00073083"/>
    <w:rsid w:val="00073251"/>
    <w:rsid w:val="000735F6"/>
    <w:rsid w:val="00073785"/>
    <w:rsid w:val="000740BD"/>
    <w:rsid w:val="00074B00"/>
    <w:rsid w:val="00074E2E"/>
    <w:rsid w:val="00075107"/>
    <w:rsid w:val="00075168"/>
    <w:rsid w:val="0007573F"/>
    <w:rsid w:val="00075991"/>
    <w:rsid w:val="00075B7A"/>
    <w:rsid w:val="00075C43"/>
    <w:rsid w:val="00075D07"/>
    <w:rsid w:val="00075F60"/>
    <w:rsid w:val="00076255"/>
    <w:rsid w:val="0007677E"/>
    <w:rsid w:val="000769C5"/>
    <w:rsid w:val="00076A52"/>
    <w:rsid w:val="00076B67"/>
    <w:rsid w:val="00076C37"/>
    <w:rsid w:val="00076DBC"/>
    <w:rsid w:val="00077E5F"/>
    <w:rsid w:val="00077FDE"/>
    <w:rsid w:val="00080077"/>
    <w:rsid w:val="000801CF"/>
    <w:rsid w:val="0008036A"/>
    <w:rsid w:val="00080C39"/>
    <w:rsid w:val="000814A9"/>
    <w:rsid w:val="00081AE6"/>
    <w:rsid w:val="00081BFD"/>
    <w:rsid w:val="00081EF2"/>
    <w:rsid w:val="00081F94"/>
    <w:rsid w:val="00082017"/>
    <w:rsid w:val="000821B8"/>
    <w:rsid w:val="00082253"/>
    <w:rsid w:val="0008297F"/>
    <w:rsid w:val="00082EAF"/>
    <w:rsid w:val="000833E2"/>
    <w:rsid w:val="00083A13"/>
    <w:rsid w:val="00083BA7"/>
    <w:rsid w:val="0008402C"/>
    <w:rsid w:val="000841B9"/>
    <w:rsid w:val="000841EB"/>
    <w:rsid w:val="0008434E"/>
    <w:rsid w:val="00084530"/>
    <w:rsid w:val="000855B4"/>
    <w:rsid w:val="000855EB"/>
    <w:rsid w:val="00085B52"/>
    <w:rsid w:val="00086226"/>
    <w:rsid w:val="0008654D"/>
    <w:rsid w:val="000866F2"/>
    <w:rsid w:val="000869E4"/>
    <w:rsid w:val="00086D4F"/>
    <w:rsid w:val="00086FD0"/>
    <w:rsid w:val="000877AE"/>
    <w:rsid w:val="00087995"/>
    <w:rsid w:val="0009009F"/>
    <w:rsid w:val="000905F9"/>
    <w:rsid w:val="000907CF"/>
    <w:rsid w:val="00090B21"/>
    <w:rsid w:val="000910F2"/>
    <w:rsid w:val="00091557"/>
    <w:rsid w:val="00091A77"/>
    <w:rsid w:val="00091C6F"/>
    <w:rsid w:val="000922F7"/>
    <w:rsid w:val="00092441"/>
    <w:rsid w:val="000924C1"/>
    <w:rsid w:val="000924F0"/>
    <w:rsid w:val="00092DD2"/>
    <w:rsid w:val="00093474"/>
    <w:rsid w:val="000936A2"/>
    <w:rsid w:val="0009399D"/>
    <w:rsid w:val="00093F7A"/>
    <w:rsid w:val="00094281"/>
    <w:rsid w:val="00094A54"/>
    <w:rsid w:val="0009510F"/>
    <w:rsid w:val="00095A4C"/>
    <w:rsid w:val="00096025"/>
    <w:rsid w:val="00096079"/>
    <w:rsid w:val="000962AD"/>
    <w:rsid w:val="000965DD"/>
    <w:rsid w:val="00096E15"/>
    <w:rsid w:val="00096F92"/>
    <w:rsid w:val="000970B5"/>
    <w:rsid w:val="0009734B"/>
    <w:rsid w:val="000974B4"/>
    <w:rsid w:val="0009754F"/>
    <w:rsid w:val="000976BB"/>
    <w:rsid w:val="00097921"/>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11D"/>
    <w:rsid w:val="000A11AD"/>
    <w:rsid w:val="000A1240"/>
    <w:rsid w:val="000A128C"/>
    <w:rsid w:val="000A151C"/>
    <w:rsid w:val="000A17B1"/>
    <w:rsid w:val="000A19D5"/>
    <w:rsid w:val="000A1B7B"/>
    <w:rsid w:val="000A1CDF"/>
    <w:rsid w:val="000A200B"/>
    <w:rsid w:val="000A20E1"/>
    <w:rsid w:val="000A256B"/>
    <w:rsid w:val="000A2C77"/>
    <w:rsid w:val="000A2C7D"/>
    <w:rsid w:val="000A2DB6"/>
    <w:rsid w:val="000A2E8D"/>
    <w:rsid w:val="000A319E"/>
    <w:rsid w:val="000A3D0B"/>
    <w:rsid w:val="000A3E2F"/>
    <w:rsid w:val="000A3F19"/>
    <w:rsid w:val="000A4036"/>
    <w:rsid w:val="000A43C3"/>
    <w:rsid w:val="000A4439"/>
    <w:rsid w:val="000A479B"/>
    <w:rsid w:val="000A4E26"/>
    <w:rsid w:val="000A5117"/>
    <w:rsid w:val="000A5609"/>
    <w:rsid w:val="000A56F2"/>
    <w:rsid w:val="000A57E8"/>
    <w:rsid w:val="000A5FE5"/>
    <w:rsid w:val="000A6279"/>
    <w:rsid w:val="000A6B00"/>
    <w:rsid w:val="000A6BF2"/>
    <w:rsid w:val="000A6CB8"/>
    <w:rsid w:val="000A6F4E"/>
    <w:rsid w:val="000A726E"/>
    <w:rsid w:val="000A7799"/>
    <w:rsid w:val="000A77C4"/>
    <w:rsid w:val="000A7958"/>
    <w:rsid w:val="000B009F"/>
    <w:rsid w:val="000B017D"/>
    <w:rsid w:val="000B06C8"/>
    <w:rsid w:val="000B0D67"/>
    <w:rsid w:val="000B128B"/>
    <w:rsid w:val="000B152D"/>
    <w:rsid w:val="000B167B"/>
    <w:rsid w:val="000B17A7"/>
    <w:rsid w:val="000B1A8B"/>
    <w:rsid w:val="000B22C5"/>
    <w:rsid w:val="000B2719"/>
    <w:rsid w:val="000B2793"/>
    <w:rsid w:val="000B2825"/>
    <w:rsid w:val="000B2AD4"/>
    <w:rsid w:val="000B2BCD"/>
    <w:rsid w:val="000B2E50"/>
    <w:rsid w:val="000B325A"/>
    <w:rsid w:val="000B3599"/>
    <w:rsid w:val="000B3870"/>
    <w:rsid w:val="000B3A8F"/>
    <w:rsid w:val="000B3BB4"/>
    <w:rsid w:val="000B3C01"/>
    <w:rsid w:val="000B3DC0"/>
    <w:rsid w:val="000B3E95"/>
    <w:rsid w:val="000B4199"/>
    <w:rsid w:val="000B496C"/>
    <w:rsid w:val="000B4AB9"/>
    <w:rsid w:val="000B4B20"/>
    <w:rsid w:val="000B4CF7"/>
    <w:rsid w:val="000B5735"/>
    <w:rsid w:val="000B58C3"/>
    <w:rsid w:val="000B597F"/>
    <w:rsid w:val="000B5D38"/>
    <w:rsid w:val="000B5F11"/>
    <w:rsid w:val="000B60BE"/>
    <w:rsid w:val="000B61E9"/>
    <w:rsid w:val="000B6481"/>
    <w:rsid w:val="000B6568"/>
    <w:rsid w:val="000B65C1"/>
    <w:rsid w:val="000B68E5"/>
    <w:rsid w:val="000B69E8"/>
    <w:rsid w:val="000B6BEB"/>
    <w:rsid w:val="000B6C4A"/>
    <w:rsid w:val="000B7068"/>
    <w:rsid w:val="000B720E"/>
    <w:rsid w:val="000B751E"/>
    <w:rsid w:val="000B752C"/>
    <w:rsid w:val="000B796C"/>
    <w:rsid w:val="000B7970"/>
    <w:rsid w:val="000B7CF7"/>
    <w:rsid w:val="000B7E94"/>
    <w:rsid w:val="000C0051"/>
    <w:rsid w:val="000C00F6"/>
    <w:rsid w:val="000C0306"/>
    <w:rsid w:val="000C0342"/>
    <w:rsid w:val="000C04A3"/>
    <w:rsid w:val="000C0947"/>
    <w:rsid w:val="000C0B03"/>
    <w:rsid w:val="000C0D63"/>
    <w:rsid w:val="000C0F46"/>
    <w:rsid w:val="000C12AD"/>
    <w:rsid w:val="000C143E"/>
    <w:rsid w:val="000C165A"/>
    <w:rsid w:val="000C1A51"/>
    <w:rsid w:val="000C1A5A"/>
    <w:rsid w:val="000C1A92"/>
    <w:rsid w:val="000C21D9"/>
    <w:rsid w:val="000C2643"/>
    <w:rsid w:val="000C2B21"/>
    <w:rsid w:val="000C2E19"/>
    <w:rsid w:val="000C302A"/>
    <w:rsid w:val="000C3084"/>
    <w:rsid w:val="000C34C4"/>
    <w:rsid w:val="000C3784"/>
    <w:rsid w:val="000C3BB5"/>
    <w:rsid w:val="000C3CDA"/>
    <w:rsid w:val="000C4045"/>
    <w:rsid w:val="000C417A"/>
    <w:rsid w:val="000C4A99"/>
    <w:rsid w:val="000C4CA1"/>
    <w:rsid w:val="000C5167"/>
    <w:rsid w:val="000C574F"/>
    <w:rsid w:val="000C6174"/>
    <w:rsid w:val="000C65B7"/>
    <w:rsid w:val="000C7187"/>
    <w:rsid w:val="000C7580"/>
    <w:rsid w:val="000C77D8"/>
    <w:rsid w:val="000C7926"/>
    <w:rsid w:val="000C7A63"/>
    <w:rsid w:val="000D0217"/>
    <w:rsid w:val="000D0837"/>
    <w:rsid w:val="000D08A3"/>
    <w:rsid w:val="000D08F0"/>
    <w:rsid w:val="000D0A2E"/>
    <w:rsid w:val="000D0D07"/>
    <w:rsid w:val="000D109A"/>
    <w:rsid w:val="000D154F"/>
    <w:rsid w:val="000D18E5"/>
    <w:rsid w:val="000D1A69"/>
    <w:rsid w:val="000D1A80"/>
    <w:rsid w:val="000D1C00"/>
    <w:rsid w:val="000D1ECE"/>
    <w:rsid w:val="000D1F21"/>
    <w:rsid w:val="000D2101"/>
    <w:rsid w:val="000D2960"/>
    <w:rsid w:val="000D2ACE"/>
    <w:rsid w:val="000D311B"/>
    <w:rsid w:val="000D3245"/>
    <w:rsid w:val="000D3829"/>
    <w:rsid w:val="000D3BA4"/>
    <w:rsid w:val="000D4129"/>
    <w:rsid w:val="000D4797"/>
    <w:rsid w:val="000D48F2"/>
    <w:rsid w:val="000D4953"/>
    <w:rsid w:val="000D4B64"/>
    <w:rsid w:val="000D4C5E"/>
    <w:rsid w:val="000D5231"/>
    <w:rsid w:val="000D567C"/>
    <w:rsid w:val="000D5692"/>
    <w:rsid w:val="000D5C9F"/>
    <w:rsid w:val="000D5D96"/>
    <w:rsid w:val="000D5F15"/>
    <w:rsid w:val="000D6142"/>
    <w:rsid w:val="000D6341"/>
    <w:rsid w:val="000D650A"/>
    <w:rsid w:val="000D6B01"/>
    <w:rsid w:val="000D6EF8"/>
    <w:rsid w:val="000D710F"/>
    <w:rsid w:val="000D737A"/>
    <w:rsid w:val="000D747F"/>
    <w:rsid w:val="000D769A"/>
    <w:rsid w:val="000D7DC4"/>
    <w:rsid w:val="000E0024"/>
    <w:rsid w:val="000E0301"/>
    <w:rsid w:val="000E0527"/>
    <w:rsid w:val="000E073A"/>
    <w:rsid w:val="000E0852"/>
    <w:rsid w:val="000E0A60"/>
    <w:rsid w:val="000E10A5"/>
    <w:rsid w:val="000E12B6"/>
    <w:rsid w:val="000E191E"/>
    <w:rsid w:val="000E1A53"/>
    <w:rsid w:val="000E1D51"/>
    <w:rsid w:val="000E1E5A"/>
    <w:rsid w:val="000E1E92"/>
    <w:rsid w:val="000E1FBA"/>
    <w:rsid w:val="000E2093"/>
    <w:rsid w:val="000E23B9"/>
    <w:rsid w:val="000E28B9"/>
    <w:rsid w:val="000E2D06"/>
    <w:rsid w:val="000E3564"/>
    <w:rsid w:val="000E3A2B"/>
    <w:rsid w:val="000E3E5B"/>
    <w:rsid w:val="000E4756"/>
    <w:rsid w:val="000E4820"/>
    <w:rsid w:val="000E4826"/>
    <w:rsid w:val="000E4877"/>
    <w:rsid w:val="000E4B1E"/>
    <w:rsid w:val="000E4BE5"/>
    <w:rsid w:val="000E4CA6"/>
    <w:rsid w:val="000E4F42"/>
    <w:rsid w:val="000E50EE"/>
    <w:rsid w:val="000E547E"/>
    <w:rsid w:val="000E5674"/>
    <w:rsid w:val="000E58DF"/>
    <w:rsid w:val="000E5D8D"/>
    <w:rsid w:val="000E5E48"/>
    <w:rsid w:val="000E5FEE"/>
    <w:rsid w:val="000E6105"/>
    <w:rsid w:val="000E6138"/>
    <w:rsid w:val="000E62D6"/>
    <w:rsid w:val="000E6340"/>
    <w:rsid w:val="000E6447"/>
    <w:rsid w:val="000E65ED"/>
    <w:rsid w:val="000E7121"/>
    <w:rsid w:val="000E7B10"/>
    <w:rsid w:val="000E7C2B"/>
    <w:rsid w:val="000E7C55"/>
    <w:rsid w:val="000E7C6F"/>
    <w:rsid w:val="000E7E78"/>
    <w:rsid w:val="000E7F1B"/>
    <w:rsid w:val="000F00D6"/>
    <w:rsid w:val="000F048A"/>
    <w:rsid w:val="000F06D6"/>
    <w:rsid w:val="000F0954"/>
    <w:rsid w:val="000F0CFA"/>
    <w:rsid w:val="000F0EB1"/>
    <w:rsid w:val="000F1106"/>
    <w:rsid w:val="000F1362"/>
    <w:rsid w:val="000F153F"/>
    <w:rsid w:val="000F1C63"/>
    <w:rsid w:val="000F2040"/>
    <w:rsid w:val="000F2145"/>
    <w:rsid w:val="000F2499"/>
    <w:rsid w:val="000F2631"/>
    <w:rsid w:val="000F3343"/>
    <w:rsid w:val="000F3AF3"/>
    <w:rsid w:val="000F3BE9"/>
    <w:rsid w:val="000F3F6C"/>
    <w:rsid w:val="000F4265"/>
    <w:rsid w:val="000F466C"/>
    <w:rsid w:val="000F4C74"/>
    <w:rsid w:val="000F4F8D"/>
    <w:rsid w:val="000F4FD7"/>
    <w:rsid w:val="000F5042"/>
    <w:rsid w:val="000F54C8"/>
    <w:rsid w:val="000F56AC"/>
    <w:rsid w:val="000F57AE"/>
    <w:rsid w:val="000F5AC9"/>
    <w:rsid w:val="000F5C00"/>
    <w:rsid w:val="000F618F"/>
    <w:rsid w:val="000F6242"/>
    <w:rsid w:val="000F6ADF"/>
    <w:rsid w:val="000F6C5E"/>
    <w:rsid w:val="000F6D9F"/>
    <w:rsid w:val="000F6DF3"/>
    <w:rsid w:val="000F6F77"/>
    <w:rsid w:val="000F6F83"/>
    <w:rsid w:val="000F720B"/>
    <w:rsid w:val="000F7244"/>
    <w:rsid w:val="000F7425"/>
    <w:rsid w:val="000F75DC"/>
    <w:rsid w:val="000F7C6F"/>
    <w:rsid w:val="000F7D3D"/>
    <w:rsid w:val="001003E5"/>
    <w:rsid w:val="00100499"/>
    <w:rsid w:val="001005FF"/>
    <w:rsid w:val="00100BCA"/>
    <w:rsid w:val="00103167"/>
    <w:rsid w:val="00103183"/>
    <w:rsid w:val="00103C84"/>
    <w:rsid w:val="001040F6"/>
    <w:rsid w:val="001045DE"/>
    <w:rsid w:val="00104774"/>
    <w:rsid w:val="00105022"/>
    <w:rsid w:val="00105D9B"/>
    <w:rsid w:val="00106086"/>
    <w:rsid w:val="001062FB"/>
    <w:rsid w:val="00106322"/>
    <w:rsid w:val="001063E6"/>
    <w:rsid w:val="00106688"/>
    <w:rsid w:val="00106C69"/>
    <w:rsid w:val="00106D04"/>
    <w:rsid w:val="00106E8B"/>
    <w:rsid w:val="00107197"/>
    <w:rsid w:val="00107210"/>
    <w:rsid w:val="001074D5"/>
    <w:rsid w:val="001076F5"/>
    <w:rsid w:val="00107B92"/>
    <w:rsid w:val="00107BB6"/>
    <w:rsid w:val="00107FAF"/>
    <w:rsid w:val="00110393"/>
    <w:rsid w:val="001105EC"/>
    <w:rsid w:val="00110942"/>
    <w:rsid w:val="00110AFC"/>
    <w:rsid w:val="001111A0"/>
    <w:rsid w:val="001113DB"/>
    <w:rsid w:val="00111481"/>
    <w:rsid w:val="00111A25"/>
    <w:rsid w:val="00111A61"/>
    <w:rsid w:val="00111AED"/>
    <w:rsid w:val="00112BC6"/>
    <w:rsid w:val="00113809"/>
    <w:rsid w:val="00113CF4"/>
    <w:rsid w:val="00113E2F"/>
    <w:rsid w:val="001141C7"/>
    <w:rsid w:val="00114375"/>
    <w:rsid w:val="001143A9"/>
    <w:rsid w:val="001145A9"/>
    <w:rsid w:val="001149CA"/>
    <w:rsid w:val="00115082"/>
    <w:rsid w:val="0011538F"/>
    <w:rsid w:val="001153EA"/>
    <w:rsid w:val="00115643"/>
    <w:rsid w:val="001159E6"/>
    <w:rsid w:val="00115DB8"/>
    <w:rsid w:val="00115F2C"/>
    <w:rsid w:val="00115FB1"/>
    <w:rsid w:val="00116765"/>
    <w:rsid w:val="00116C2F"/>
    <w:rsid w:val="00116D4E"/>
    <w:rsid w:val="00116D8C"/>
    <w:rsid w:val="00116E3F"/>
    <w:rsid w:val="00117899"/>
    <w:rsid w:val="0011790A"/>
    <w:rsid w:val="00117B7E"/>
    <w:rsid w:val="00117D8C"/>
    <w:rsid w:val="00117DB6"/>
    <w:rsid w:val="00117F1D"/>
    <w:rsid w:val="00117FAD"/>
    <w:rsid w:val="001200AF"/>
    <w:rsid w:val="00120616"/>
    <w:rsid w:val="0012078D"/>
    <w:rsid w:val="0012080F"/>
    <w:rsid w:val="001211BC"/>
    <w:rsid w:val="001215A0"/>
    <w:rsid w:val="001219F5"/>
    <w:rsid w:val="00121A20"/>
    <w:rsid w:val="00121AC8"/>
    <w:rsid w:val="00121C13"/>
    <w:rsid w:val="00121ECC"/>
    <w:rsid w:val="001226C2"/>
    <w:rsid w:val="001227F0"/>
    <w:rsid w:val="0012290C"/>
    <w:rsid w:val="00122E74"/>
    <w:rsid w:val="00122F2E"/>
    <w:rsid w:val="001233B3"/>
    <w:rsid w:val="00123610"/>
    <w:rsid w:val="00123622"/>
    <w:rsid w:val="0012377F"/>
    <w:rsid w:val="001237E3"/>
    <w:rsid w:val="0012390C"/>
    <w:rsid w:val="00123CBD"/>
    <w:rsid w:val="00123E60"/>
    <w:rsid w:val="00123E83"/>
    <w:rsid w:val="00124314"/>
    <w:rsid w:val="0012482D"/>
    <w:rsid w:val="001248A6"/>
    <w:rsid w:val="001248C7"/>
    <w:rsid w:val="00124C44"/>
    <w:rsid w:val="00124CA9"/>
    <w:rsid w:val="00124D3C"/>
    <w:rsid w:val="00124F40"/>
    <w:rsid w:val="001252E0"/>
    <w:rsid w:val="001254E8"/>
    <w:rsid w:val="0012554E"/>
    <w:rsid w:val="001257BA"/>
    <w:rsid w:val="00125846"/>
    <w:rsid w:val="00125C6B"/>
    <w:rsid w:val="00125ED1"/>
    <w:rsid w:val="00126294"/>
    <w:rsid w:val="001264EB"/>
    <w:rsid w:val="001266D2"/>
    <w:rsid w:val="00126B4A"/>
    <w:rsid w:val="001270B0"/>
    <w:rsid w:val="001272AC"/>
    <w:rsid w:val="001274B1"/>
    <w:rsid w:val="00127B88"/>
    <w:rsid w:val="00127BD3"/>
    <w:rsid w:val="00127C97"/>
    <w:rsid w:val="00127E49"/>
    <w:rsid w:val="00127FDF"/>
    <w:rsid w:val="00130107"/>
    <w:rsid w:val="00131334"/>
    <w:rsid w:val="001313C0"/>
    <w:rsid w:val="00131552"/>
    <w:rsid w:val="00131593"/>
    <w:rsid w:val="00131A26"/>
    <w:rsid w:val="00131B38"/>
    <w:rsid w:val="00131DAF"/>
    <w:rsid w:val="00131EC3"/>
    <w:rsid w:val="00132088"/>
    <w:rsid w:val="001323BE"/>
    <w:rsid w:val="00132835"/>
    <w:rsid w:val="00132A3D"/>
    <w:rsid w:val="00132B2D"/>
    <w:rsid w:val="00132D5B"/>
    <w:rsid w:val="00132F8F"/>
    <w:rsid w:val="00132FD0"/>
    <w:rsid w:val="00133019"/>
    <w:rsid w:val="00133189"/>
    <w:rsid w:val="001332D9"/>
    <w:rsid w:val="0013358A"/>
    <w:rsid w:val="001335F3"/>
    <w:rsid w:val="00133A76"/>
    <w:rsid w:val="00133CEB"/>
    <w:rsid w:val="00134247"/>
    <w:rsid w:val="001344C0"/>
    <w:rsid w:val="001345FE"/>
    <w:rsid w:val="001346FA"/>
    <w:rsid w:val="00134BC6"/>
    <w:rsid w:val="001351A5"/>
    <w:rsid w:val="00135252"/>
    <w:rsid w:val="00135588"/>
    <w:rsid w:val="001356BF"/>
    <w:rsid w:val="00135AB7"/>
    <w:rsid w:val="00136263"/>
    <w:rsid w:val="00136492"/>
    <w:rsid w:val="00136DF4"/>
    <w:rsid w:val="00137160"/>
    <w:rsid w:val="00137194"/>
    <w:rsid w:val="0013737A"/>
    <w:rsid w:val="001374F0"/>
    <w:rsid w:val="00137AB5"/>
    <w:rsid w:val="00137ED0"/>
    <w:rsid w:val="00137F0B"/>
    <w:rsid w:val="00137F88"/>
    <w:rsid w:val="001406B8"/>
    <w:rsid w:val="00140897"/>
    <w:rsid w:val="00140BB3"/>
    <w:rsid w:val="00140C01"/>
    <w:rsid w:val="00140E41"/>
    <w:rsid w:val="00141624"/>
    <w:rsid w:val="001416F8"/>
    <w:rsid w:val="00141A7D"/>
    <w:rsid w:val="00141C20"/>
    <w:rsid w:val="001422FF"/>
    <w:rsid w:val="00142876"/>
    <w:rsid w:val="00142943"/>
    <w:rsid w:val="00142985"/>
    <w:rsid w:val="001433AC"/>
    <w:rsid w:val="00143592"/>
    <w:rsid w:val="00143593"/>
    <w:rsid w:val="00143821"/>
    <w:rsid w:val="00143CEC"/>
    <w:rsid w:val="00143E47"/>
    <w:rsid w:val="00144A2C"/>
    <w:rsid w:val="00144FF6"/>
    <w:rsid w:val="00145683"/>
    <w:rsid w:val="00145702"/>
    <w:rsid w:val="00145D40"/>
    <w:rsid w:val="00146270"/>
    <w:rsid w:val="00146458"/>
    <w:rsid w:val="001466C3"/>
    <w:rsid w:val="00146AD8"/>
    <w:rsid w:val="00146D97"/>
    <w:rsid w:val="00147022"/>
    <w:rsid w:val="001478E0"/>
    <w:rsid w:val="00147B0B"/>
    <w:rsid w:val="00147CD1"/>
    <w:rsid w:val="00150023"/>
    <w:rsid w:val="001506ED"/>
    <w:rsid w:val="00150861"/>
    <w:rsid w:val="00150999"/>
    <w:rsid w:val="00150DCF"/>
    <w:rsid w:val="00150F36"/>
    <w:rsid w:val="00151153"/>
    <w:rsid w:val="001512D5"/>
    <w:rsid w:val="001516E2"/>
    <w:rsid w:val="00151723"/>
    <w:rsid w:val="00151B71"/>
    <w:rsid w:val="00151E23"/>
    <w:rsid w:val="00152087"/>
    <w:rsid w:val="0015235C"/>
    <w:rsid w:val="001526E0"/>
    <w:rsid w:val="00152891"/>
    <w:rsid w:val="00152B25"/>
    <w:rsid w:val="00152BB1"/>
    <w:rsid w:val="00152BFD"/>
    <w:rsid w:val="00152DF6"/>
    <w:rsid w:val="00153570"/>
    <w:rsid w:val="00153A1B"/>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417"/>
    <w:rsid w:val="0015676A"/>
    <w:rsid w:val="001568BC"/>
    <w:rsid w:val="001568E0"/>
    <w:rsid w:val="0015706B"/>
    <w:rsid w:val="00157094"/>
    <w:rsid w:val="0015765A"/>
    <w:rsid w:val="00157B22"/>
    <w:rsid w:val="00160084"/>
    <w:rsid w:val="001600F1"/>
    <w:rsid w:val="001605CF"/>
    <w:rsid w:val="001608F0"/>
    <w:rsid w:val="00160BA0"/>
    <w:rsid w:val="00160BD5"/>
    <w:rsid w:val="00160CBB"/>
    <w:rsid w:val="00160D02"/>
    <w:rsid w:val="00160DD8"/>
    <w:rsid w:val="00160DFB"/>
    <w:rsid w:val="0016110B"/>
    <w:rsid w:val="00161222"/>
    <w:rsid w:val="00161826"/>
    <w:rsid w:val="00161F50"/>
    <w:rsid w:val="00161FE0"/>
    <w:rsid w:val="0016230D"/>
    <w:rsid w:val="001626D5"/>
    <w:rsid w:val="00162E08"/>
    <w:rsid w:val="001632FD"/>
    <w:rsid w:val="00163ACA"/>
    <w:rsid w:val="00163FB2"/>
    <w:rsid w:val="001643A6"/>
    <w:rsid w:val="001643A8"/>
    <w:rsid w:val="0016465B"/>
    <w:rsid w:val="0016522A"/>
    <w:rsid w:val="001655CE"/>
    <w:rsid w:val="001657D7"/>
    <w:rsid w:val="001659C1"/>
    <w:rsid w:val="00165A2B"/>
    <w:rsid w:val="00165A59"/>
    <w:rsid w:val="00165BA1"/>
    <w:rsid w:val="00165CA7"/>
    <w:rsid w:val="00165D2A"/>
    <w:rsid w:val="0016607D"/>
    <w:rsid w:val="0016656E"/>
    <w:rsid w:val="001673E1"/>
    <w:rsid w:val="00167498"/>
    <w:rsid w:val="00167512"/>
    <w:rsid w:val="001676BC"/>
    <w:rsid w:val="0016794E"/>
    <w:rsid w:val="00167D0C"/>
    <w:rsid w:val="00167DE0"/>
    <w:rsid w:val="00167F6E"/>
    <w:rsid w:val="0017067B"/>
    <w:rsid w:val="001707FD"/>
    <w:rsid w:val="00170EC3"/>
    <w:rsid w:val="001712AA"/>
    <w:rsid w:val="001717BB"/>
    <w:rsid w:val="00171A1F"/>
    <w:rsid w:val="00171D4D"/>
    <w:rsid w:val="00171D60"/>
    <w:rsid w:val="0017226A"/>
    <w:rsid w:val="0017235D"/>
    <w:rsid w:val="0017338E"/>
    <w:rsid w:val="001735EF"/>
    <w:rsid w:val="0017379C"/>
    <w:rsid w:val="00173A8E"/>
    <w:rsid w:val="00174251"/>
    <w:rsid w:val="0017489D"/>
    <w:rsid w:val="00174CBF"/>
    <w:rsid w:val="00174EA0"/>
    <w:rsid w:val="00174F09"/>
    <w:rsid w:val="00175CD8"/>
    <w:rsid w:val="0017643F"/>
    <w:rsid w:val="0017649E"/>
    <w:rsid w:val="00176631"/>
    <w:rsid w:val="00176D99"/>
    <w:rsid w:val="00177291"/>
    <w:rsid w:val="00177795"/>
    <w:rsid w:val="001778FE"/>
    <w:rsid w:val="00177932"/>
    <w:rsid w:val="00177F3D"/>
    <w:rsid w:val="00180592"/>
    <w:rsid w:val="00180D4C"/>
    <w:rsid w:val="00180F9C"/>
    <w:rsid w:val="0018143F"/>
    <w:rsid w:val="00181886"/>
    <w:rsid w:val="00181887"/>
    <w:rsid w:val="00181906"/>
    <w:rsid w:val="00181939"/>
    <w:rsid w:val="00181AE7"/>
    <w:rsid w:val="0018289E"/>
    <w:rsid w:val="00182F90"/>
    <w:rsid w:val="001833CF"/>
    <w:rsid w:val="001834A6"/>
    <w:rsid w:val="00183803"/>
    <w:rsid w:val="001838CD"/>
    <w:rsid w:val="001838D5"/>
    <w:rsid w:val="00183927"/>
    <w:rsid w:val="001841A9"/>
    <w:rsid w:val="001842A7"/>
    <w:rsid w:val="001842D0"/>
    <w:rsid w:val="001842E0"/>
    <w:rsid w:val="00184585"/>
    <w:rsid w:val="00184C0D"/>
    <w:rsid w:val="00184C1C"/>
    <w:rsid w:val="00184F0B"/>
    <w:rsid w:val="00185280"/>
    <w:rsid w:val="00185827"/>
    <w:rsid w:val="00185C4B"/>
    <w:rsid w:val="00185D02"/>
    <w:rsid w:val="00186088"/>
    <w:rsid w:val="001864A8"/>
    <w:rsid w:val="0018691C"/>
    <w:rsid w:val="00186BE4"/>
    <w:rsid w:val="00186DFD"/>
    <w:rsid w:val="00187093"/>
    <w:rsid w:val="0018737B"/>
    <w:rsid w:val="00187832"/>
    <w:rsid w:val="00187928"/>
    <w:rsid w:val="001903CD"/>
    <w:rsid w:val="00190855"/>
    <w:rsid w:val="00190952"/>
    <w:rsid w:val="00190AC1"/>
    <w:rsid w:val="00190B49"/>
    <w:rsid w:val="00190C00"/>
    <w:rsid w:val="00190E20"/>
    <w:rsid w:val="00190E53"/>
    <w:rsid w:val="001910DF"/>
    <w:rsid w:val="00191112"/>
    <w:rsid w:val="001911B3"/>
    <w:rsid w:val="001917FD"/>
    <w:rsid w:val="0019199A"/>
    <w:rsid w:val="00191AF6"/>
    <w:rsid w:val="00191EFC"/>
    <w:rsid w:val="001926D0"/>
    <w:rsid w:val="001928DE"/>
    <w:rsid w:val="00192BF0"/>
    <w:rsid w:val="00192C10"/>
    <w:rsid w:val="00193194"/>
    <w:rsid w:val="001932E6"/>
    <w:rsid w:val="0019341A"/>
    <w:rsid w:val="0019385C"/>
    <w:rsid w:val="00193DE9"/>
    <w:rsid w:val="001941B3"/>
    <w:rsid w:val="00194311"/>
    <w:rsid w:val="0019468D"/>
    <w:rsid w:val="00194941"/>
    <w:rsid w:val="00194C7A"/>
    <w:rsid w:val="0019510C"/>
    <w:rsid w:val="001951B4"/>
    <w:rsid w:val="0019551F"/>
    <w:rsid w:val="00195520"/>
    <w:rsid w:val="0019607E"/>
    <w:rsid w:val="001960FE"/>
    <w:rsid w:val="0019616D"/>
    <w:rsid w:val="001963B6"/>
    <w:rsid w:val="001963EE"/>
    <w:rsid w:val="0019651C"/>
    <w:rsid w:val="0019672D"/>
    <w:rsid w:val="00196818"/>
    <w:rsid w:val="0019713E"/>
    <w:rsid w:val="00197371"/>
    <w:rsid w:val="0019743E"/>
    <w:rsid w:val="00197539"/>
    <w:rsid w:val="00197553"/>
    <w:rsid w:val="001975BE"/>
    <w:rsid w:val="001979BA"/>
    <w:rsid w:val="00197B77"/>
    <w:rsid w:val="00197BC4"/>
    <w:rsid w:val="00197DF9"/>
    <w:rsid w:val="001A00B7"/>
    <w:rsid w:val="001A018D"/>
    <w:rsid w:val="001A02C1"/>
    <w:rsid w:val="001A052B"/>
    <w:rsid w:val="001A0534"/>
    <w:rsid w:val="001A065B"/>
    <w:rsid w:val="001A0716"/>
    <w:rsid w:val="001A0804"/>
    <w:rsid w:val="001A1222"/>
    <w:rsid w:val="001A1987"/>
    <w:rsid w:val="001A19E7"/>
    <w:rsid w:val="001A1D0B"/>
    <w:rsid w:val="001A20CB"/>
    <w:rsid w:val="001A2194"/>
    <w:rsid w:val="001A23D1"/>
    <w:rsid w:val="001A243F"/>
    <w:rsid w:val="001A2564"/>
    <w:rsid w:val="001A2601"/>
    <w:rsid w:val="001A2A17"/>
    <w:rsid w:val="001A2C49"/>
    <w:rsid w:val="001A2CB0"/>
    <w:rsid w:val="001A32C3"/>
    <w:rsid w:val="001A33BD"/>
    <w:rsid w:val="001A3421"/>
    <w:rsid w:val="001A35CF"/>
    <w:rsid w:val="001A3A4B"/>
    <w:rsid w:val="001A3C04"/>
    <w:rsid w:val="001A43A4"/>
    <w:rsid w:val="001A45EE"/>
    <w:rsid w:val="001A471B"/>
    <w:rsid w:val="001A4721"/>
    <w:rsid w:val="001A4742"/>
    <w:rsid w:val="001A4CC8"/>
    <w:rsid w:val="001A4EC0"/>
    <w:rsid w:val="001A50DF"/>
    <w:rsid w:val="001A5181"/>
    <w:rsid w:val="001A5267"/>
    <w:rsid w:val="001A55C0"/>
    <w:rsid w:val="001A588D"/>
    <w:rsid w:val="001A5E6F"/>
    <w:rsid w:val="001A6173"/>
    <w:rsid w:val="001A61DD"/>
    <w:rsid w:val="001A67A4"/>
    <w:rsid w:val="001A6962"/>
    <w:rsid w:val="001A6A0A"/>
    <w:rsid w:val="001A6CBA"/>
    <w:rsid w:val="001A6E3F"/>
    <w:rsid w:val="001A6E96"/>
    <w:rsid w:val="001A6F2F"/>
    <w:rsid w:val="001A70A8"/>
    <w:rsid w:val="001A74D5"/>
    <w:rsid w:val="001A772F"/>
    <w:rsid w:val="001A7932"/>
    <w:rsid w:val="001A7976"/>
    <w:rsid w:val="001A79CE"/>
    <w:rsid w:val="001A7CC5"/>
    <w:rsid w:val="001B015F"/>
    <w:rsid w:val="001B08DE"/>
    <w:rsid w:val="001B0B3C"/>
    <w:rsid w:val="001B0C24"/>
    <w:rsid w:val="001B0D97"/>
    <w:rsid w:val="001B13E4"/>
    <w:rsid w:val="001B1B9B"/>
    <w:rsid w:val="001B1D78"/>
    <w:rsid w:val="001B1DB2"/>
    <w:rsid w:val="001B2AC4"/>
    <w:rsid w:val="001B2BBA"/>
    <w:rsid w:val="001B2E53"/>
    <w:rsid w:val="001B3012"/>
    <w:rsid w:val="001B3C88"/>
    <w:rsid w:val="001B4474"/>
    <w:rsid w:val="001B4B27"/>
    <w:rsid w:val="001B4D48"/>
    <w:rsid w:val="001B4EB3"/>
    <w:rsid w:val="001B5747"/>
    <w:rsid w:val="001B5948"/>
    <w:rsid w:val="001B59AC"/>
    <w:rsid w:val="001B5A1F"/>
    <w:rsid w:val="001B5A5D"/>
    <w:rsid w:val="001B5D08"/>
    <w:rsid w:val="001B5F10"/>
    <w:rsid w:val="001B6053"/>
    <w:rsid w:val="001B64FC"/>
    <w:rsid w:val="001B665F"/>
    <w:rsid w:val="001B6CE0"/>
    <w:rsid w:val="001B6F21"/>
    <w:rsid w:val="001B71C9"/>
    <w:rsid w:val="001B72C4"/>
    <w:rsid w:val="001B74D5"/>
    <w:rsid w:val="001B759B"/>
    <w:rsid w:val="001B75EB"/>
    <w:rsid w:val="001B76A3"/>
    <w:rsid w:val="001B77E2"/>
    <w:rsid w:val="001B7B1E"/>
    <w:rsid w:val="001B7DF3"/>
    <w:rsid w:val="001B7EC0"/>
    <w:rsid w:val="001B7F42"/>
    <w:rsid w:val="001C055B"/>
    <w:rsid w:val="001C0759"/>
    <w:rsid w:val="001C076F"/>
    <w:rsid w:val="001C07AB"/>
    <w:rsid w:val="001C0AF9"/>
    <w:rsid w:val="001C0FD2"/>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4E6"/>
    <w:rsid w:val="001C4812"/>
    <w:rsid w:val="001C48CB"/>
    <w:rsid w:val="001C4A35"/>
    <w:rsid w:val="001C4B3D"/>
    <w:rsid w:val="001C4B72"/>
    <w:rsid w:val="001C4BA4"/>
    <w:rsid w:val="001C53B7"/>
    <w:rsid w:val="001C5739"/>
    <w:rsid w:val="001C57DD"/>
    <w:rsid w:val="001C5950"/>
    <w:rsid w:val="001C5F38"/>
    <w:rsid w:val="001C629E"/>
    <w:rsid w:val="001C6495"/>
    <w:rsid w:val="001C676A"/>
    <w:rsid w:val="001C67E3"/>
    <w:rsid w:val="001C67E4"/>
    <w:rsid w:val="001C6985"/>
    <w:rsid w:val="001C6B8F"/>
    <w:rsid w:val="001C7060"/>
    <w:rsid w:val="001C726E"/>
    <w:rsid w:val="001C7648"/>
    <w:rsid w:val="001C79BE"/>
    <w:rsid w:val="001D02D8"/>
    <w:rsid w:val="001D05CD"/>
    <w:rsid w:val="001D11D3"/>
    <w:rsid w:val="001D1434"/>
    <w:rsid w:val="001D15FC"/>
    <w:rsid w:val="001D16A5"/>
    <w:rsid w:val="001D177A"/>
    <w:rsid w:val="001D1AB9"/>
    <w:rsid w:val="001D1B8A"/>
    <w:rsid w:val="001D1BCB"/>
    <w:rsid w:val="001D2185"/>
    <w:rsid w:val="001D25EB"/>
    <w:rsid w:val="001D269A"/>
    <w:rsid w:val="001D2727"/>
    <w:rsid w:val="001D280D"/>
    <w:rsid w:val="001D2C0F"/>
    <w:rsid w:val="001D2E2B"/>
    <w:rsid w:val="001D2FFD"/>
    <w:rsid w:val="001D30B9"/>
    <w:rsid w:val="001D32AE"/>
    <w:rsid w:val="001D37F5"/>
    <w:rsid w:val="001D3AD3"/>
    <w:rsid w:val="001D3AF1"/>
    <w:rsid w:val="001D3EED"/>
    <w:rsid w:val="001D40A9"/>
    <w:rsid w:val="001D4132"/>
    <w:rsid w:val="001D4200"/>
    <w:rsid w:val="001D4971"/>
    <w:rsid w:val="001D4ABC"/>
    <w:rsid w:val="001D50A3"/>
    <w:rsid w:val="001D51BA"/>
    <w:rsid w:val="001D5297"/>
    <w:rsid w:val="001D5B81"/>
    <w:rsid w:val="001D5E7B"/>
    <w:rsid w:val="001D6342"/>
    <w:rsid w:val="001D6540"/>
    <w:rsid w:val="001D68D5"/>
    <w:rsid w:val="001D6D53"/>
    <w:rsid w:val="001D7158"/>
    <w:rsid w:val="001D740F"/>
    <w:rsid w:val="001D7588"/>
    <w:rsid w:val="001D7C0D"/>
    <w:rsid w:val="001D7D4C"/>
    <w:rsid w:val="001D7F38"/>
    <w:rsid w:val="001E0131"/>
    <w:rsid w:val="001E06DE"/>
    <w:rsid w:val="001E08BE"/>
    <w:rsid w:val="001E08D8"/>
    <w:rsid w:val="001E0BAF"/>
    <w:rsid w:val="001E0CAE"/>
    <w:rsid w:val="001E1066"/>
    <w:rsid w:val="001E1090"/>
    <w:rsid w:val="001E1906"/>
    <w:rsid w:val="001E1B65"/>
    <w:rsid w:val="001E1B8C"/>
    <w:rsid w:val="001E1D1D"/>
    <w:rsid w:val="001E1F5B"/>
    <w:rsid w:val="001E2436"/>
    <w:rsid w:val="001E2771"/>
    <w:rsid w:val="001E28B8"/>
    <w:rsid w:val="001E2A88"/>
    <w:rsid w:val="001E2B3D"/>
    <w:rsid w:val="001E2B41"/>
    <w:rsid w:val="001E2CE5"/>
    <w:rsid w:val="001E2E8C"/>
    <w:rsid w:val="001E3442"/>
    <w:rsid w:val="001E344E"/>
    <w:rsid w:val="001E34D2"/>
    <w:rsid w:val="001E3E45"/>
    <w:rsid w:val="001E3EC5"/>
    <w:rsid w:val="001E40AF"/>
    <w:rsid w:val="001E4495"/>
    <w:rsid w:val="001E44DE"/>
    <w:rsid w:val="001E4B4F"/>
    <w:rsid w:val="001E541F"/>
    <w:rsid w:val="001E544A"/>
    <w:rsid w:val="001E5831"/>
    <w:rsid w:val="001E58E2"/>
    <w:rsid w:val="001E5B01"/>
    <w:rsid w:val="001E60F7"/>
    <w:rsid w:val="001E64B8"/>
    <w:rsid w:val="001E6992"/>
    <w:rsid w:val="001E6BF2"/>
    <w:rsid w:val="001E7078"/>
    <w:rsid w:val="001E76A5"/>
    <w:rsid w:val="001E76E2"/>
    <w:rsid w:val="001E7A70"/>
    <w:rsid w:val="001E7AED"/>
    <w:rsid w:val="001E7AFD"/>
    <w:rsid w:val="001F00C4"/>
    <w:rsid w:val="001F0327"/>
    <w:rsid w:val="001F07C5"/>
    <w:rsid w:val="001F0E28"/>
    <w:rsid w:val="001F0F4E"/>
    <w:rsid w:val="001F11C3"/>
    <w:rsid w:val="001F15FB"/>
    <w:rsid w:val="001F17C5"/>
    <w:rsid w:val="001F1C1D"/>
    <w:rsid w:val="001F1CD9"/>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DB0"/>
    <w:rsid w:val="001F6E27"/>
    <w:rsid w:val="001F6E7A"/>
    <w:rsid w:val="001F7074"/>
    <w:rsid w:val="001F718F"/>
    <w:rsid w:val="001F74C7"/>
    <w:rsid w:val="001F7556"/>
    <w:rsid w:val="001F75D4"/>
    <w:rsid w:val="001F7774"/>
    <w:rsid w:val="001F78E7"/>
    <w:rsid w:val="001F7E02"/>
    <w:rsid w:val="00200388"/>
    <w:rsid w:val="0020043F"/>
    <w:rsid w:val="00200490"/>
    <w:rsid w:val="00200593"/>
    <w:rsid w:val="00200762"/>
    <w:rsid w:val="00200E84"/>
    <w:rsid w:val="00200F45"/>
    <w:rsid w:val="00201220"/>
    <w:rsid w:val="00201335"/>
    <w:rsid w:val="0020193E"/>
    <w:rsid w:val="00201995"/>
    <w:rsid w:val="00201D1C"/>
    <w:rsid w:val="00201F3A"/>
    <w:rsid w:val="002020F8"/>
    <w:rsid w:val="0020211B"/>
    <w:rsid w:val="0020225D"/>
    <w:rsid w:val="00202427"/>
    <w:rsid w:val="00202616"/>
    <w:rsid w:val="00202622"/>
    <w:rsid w:val="00202B86"/>
    <w:rsid w:val="00202BD0"/>
    <w:rsid w:val="00203281"/>
    <w:rsid w:val="00203874"/>
    <w:rsid w:val="00203A2D"/>
    <w:rsid w:val="00203AAE"/>
    <w:rsid w:val="00203C38"/>
    <w:rsid w:val="00203F96"/>
    <w:rsid w:val="002040B7"/>
    <w:rsid w:val="0020419A"/>
    <w:rsid w:val="00204846"/>
    <w:rsid w:val="00204A7E"/>
    <w:rsid w:val="00204B67"/>
    <w:rsid w:val="00204BDB"/>
    <w:rsid w:val="00204DDF"/>
    <w:rsid w:val="0020528E"/>
    <w:rsid w:val="002054A0"/>
    <w:rsid w:val="002058C3"/>
    <w:rsid w:val="0020661F"/>
    <w:rsid w:val="002069B2"/>
    <w:rsid w:val="00206C08"/>
    <w:rsid w:val="00207219"/>
    <w:rsid w:val="00207501"/>
    <w:rsid w:val="0020774C"/>
    <w:rsid w:val="00207EEE"/>
    <w:rsid w:val="00207F96"/>
    <w:rsid w:val="00207FA3"/>
    <w:rsid w:val="002100A7"/>
    <w:rsid w:val="002101CE"/>
    <w:rsid w:val="00210460"/>
    <w:rsid w:val="002109B7"/>
    <w:rsid w:val="00210AEC"/>
    <w:rsid w:val="00210C2D"/>
    <w:rsid w:val="00211650"/>
    <w:rsid w:val="0021177F"/>
    <w:rsid w:val="00211D58"/>
    <w:rsid w:val="00212104"/>
    <w:rsid w:val="00212265"/>
    <w:rsid w:val="0021239A"/>
    <w:rsid w:val="0021252A"/>
    <w:rsid w:val="002126F9"/>
    <w:rsid w:val="00212C5B"/>
    <w:rsid w:val="00213286"/>
    <w:rsid w:val="002133D1"/>
    <w:rsid w:val="0021344A"/>
    <w:rsid w:val="0021391A"/>
    <w:rsid w:val="0021393C"/>
    <w:rsid w:val="00213D7C"/>
    <w:rsid w:val="00213EA5"/>
    <w:rsid w:val="002145B3"/>
    <w:rsid w:val="00214661"/>
    <w:rsid w:val="00214991"/>
    <w:rsid w:val="002149B5"/>
    <w:rsid w:val="00214AEC"/>
    <w:rsid w:val="00214DA8"/>
    <w:rsid w:val="0021518A"/>
    <w:rsid w:val="00215293"/>
    <w:rsid w:val="0021531B"/>
    <w:rsid w:val="0021538A"/>
    <w:rsid w:val="00215423"/>
    <w:rsid w:val="0021549B"/>
    <w:rsid w:val="002157F1"/>
    <w:rsid w:val="002158FA"/>
    <w:rsid w:val="00216564"/>
    <w:rsid w:val="00216820"/>
    <w:rsid w:val="00216D25"/>
    <w:rsid w:val="00216EB1"/>
    <w:rsid w:val="00217104"/>
    <w:rsid w:val="00217E0B"/>
    <w:rsid w:val="002202E1"/>
    <w:rsid w:val="00220369"/>
    <w:rsid w:val="002204A8"/>
    <w:rsid w:val="00220600"/>
    <w:rsid w:val="0022096B"/>
    <w:rsid w:val="002211B2"/>
    <w:rsid w:val="0022168B"/>
    <w:rsid w:val="00221997"/>
    <w:rsid w:val="00221D7D"/>
    <w:rsid w:val="00221E59"/>
    <w:rsid w:val="0022246C"/>
    <w:rsid w:val="002224DB"/>
    <w:rsid w:val="0022296F"/>
    <w:rsid w:val="00222B26"/>
    <w:rsid w:val="00222DA5"/>
    <w:rsid w:val="00222DEF"/>
    <w:rsid w:val="00222F1B"/>
    <w:rsid w:val="002231B8"/>
    <w:rsid w:val="00223CB2"/>
    <w:rsid w:val="00223FCB"/>
    <w:rsid w:val="00224126"/>
    <w:rsid w:val="00224C85"/>
    <w:rsid w:val="00224CFA"/>
    <w:rsid w:val="00224D05"/>
    <w:rsid w:val="0022500F"/>
    <w:rsid w:val="0022509B"/>
    <w:rsid w:val="002251D6"/>
    <w:rsid w:val="002252C3"/>
    <w:rsid w:val="002256E9"/>
    <w:rsid w:val="00225825"/>
    <w:rsid w:val="002258C3"/>
    <w:rsid w:val="002259B1"/>
    <w:rsid w:val="00225C54"/>
    <w:rsid w:val="00225E7C"/>
    <w:rsid w:val="002261EF"/>
    <w:rsid w:val="0022628F"/>
    <w:rsid w:val="0022691A"/>
    <w:rsid w:val="00227035"/>
    <w:rsid w:val="00227A87"/>
    <w:rsid w:val="00227B16"/>
    <w:rsid w:val="0023015F"/>
    <w:rsid w:val="0023019F"/>
    <w:rsid w:val="002302B4"/>
    <w:rsid w:val="0023030D"/>
    <w:rsid w:val="00230517"/>
    <w:rsid w:val="00230568"/>
    <w:rsid w:val="00230765"/>
    <w:rsid w:val="0023090F"/>
    <w:rsid w:val="0023098D"/>
    <w:rsid w:val="00230FA5"/>
    <w:rsid w:val="002310A6"/>
    <w:rsid w:val="002310B3"/>
    <w:rsid w:val="0023112F"/>
    <w:rsid w:val="002319E4"/>
    <w:rsid w:val="00231DB1"/>
    <w:rsid w:val="00231EE8"/>
    <w:rsid w:val="002324D0"/>
    <w:rsid w:val="00232560"/>
    <w:rsid w:val="002328B0"/>
    <w:rsid w:val="002328DC"/>
    <w:rsid w:val="00232CE7"/>
    <w:rsid w:val="00233699"/>
    <w:rsid w:val="00233AFC"/>
    <w:rsid w:val="00233CE1"/>
    <w:rsid w:val="00233F96"/>
    <w:rsid w:val="00233FFA"/>
    <w:rsid w:val="0023405E"/>
    <w:rsid w:val="00234412"/>
    <w:rsid w:val="002346B1"/>
    <w:rsid w:val="00234C25"/>
    <w:rsid w:val="00234F63"/>
    <w:rsid w:val="002350BF"/>
    <w:rsid w:val="002354B6"/>
    <w:rsid w:val="002354F7"/>
    <w:rsid w:val="00235562"/>
    <w:rsid w:val="00235632"/>
    <w:rsid w:val="002356AF"/>
    <w:rsid w:val="00235872"/>
    <w:rsid w:val="00235CB6"/>
    <w:rsid w:val="00235EAF"/>
    <w:rsid w:val="00235F88"/>
    <w:rsid w:val="00236724"/>
    <w:rsid w:val="00236938"/>
    <w:rsid w:val="00237545"/>
    <w:rsid w:val="00237B9A"/>
    <w:rsid w:val="002402D2"/>
    <w:rsid w:val="00240400"/>
    <w:rsid w:val="00240430"/>
    <w:rsid w:val="0024072C"/>
    <w:rsid w:val="002408C7"/>
    <w:rsid w:val="002408EA"/>
    <w:rsid w:val="00240917"/>
    <w:rsid w:val="00241117"/>
    <w:rsid w:val="002414B2"/>
    <w:rsid w:val="002414B3"/>
    <w:rsid w:val="00241559"/>
    <w:rsid w:val="00241599"/>
    <w:rsid w:val="00241668"/>
    <w:rsid w:val="0024166E"/>
    <w:rsid w:val="00241AA6"/>
    <w:rsid w:val="00241B98"/>
    <w:rsid w:val="002420B2"/>
    <w:rsid w:val="00242866"/>
    <w:rsid w:val="00242973"/>
    <w:rsid w:val="00242A0A"/>
    <w:rsid w:val="00242A43"/>
    <w:rsid w:val="00242D02"/>
    <w:rsid w:val="00242DC6"/>
    <w:rsid w:val="00242DEA"/>
    <w:rsid w:val="0024310C"/>
    <w:rsid w:val="0024323A"/>
    <w:rsid w:val="002435B3"/>
    <w:rsid w:val="002436FE"/>
    <w:rsid w:val="00243924"/>
    <w:rsid w:val="00243D34"/>
    <w:rsid w:val="0024448D"/>
    <w:rsid w:val="002446DE"/>
    <w:rsid w:val="00244A38"/>
    <w:rsid w:val="00244DBD"/>
    <w:rsid w:val="0024547B"/>
    <w:rsid w:val="002454D4"/>
    <w:rsid w:val="002458EB"/>
    <w:rsid w:val="00245A15"/>
    <w:rsid w:val="00245A16"/>
    <w:rsid w:val="00245E88"/>
    <w:rsid w:val="0024695B"/>
    <w:rsid w:val="00246AA3"/>
    <w:rsid w:val="00246D2B"/>
    <w:rsid w:val="002470F7"/>
    <w:rsid w:val="00247325"/>
    <w:rsid w:val="0024732D"/>
    <w:rsid w:val="00247E79"/>
    <w:rsid w:val="00247F7F"/>
    <w:rsid w:val="00250091"/>
    <w:rsid w:val="002500C8"/>
    <w:rsid w:val="002501FC"/>
    <w:rsid w:val="00250238"/>
    <w:rsid w:val="0025026B"/>
    <w:rsid w:val="0025053D"/>
    <w:rsid w:val="00250A51"/>
    <w:rsid w:val="00250F16"/>
    <w:rsid w:val="00250F4B"/>
    <w:rsid w:val="00251024"/>
    <w:rsid w:val="0025137A"/>
    <w:rsid w:val="0025167F"/>
    <w:rsid w:val="002516B3"/>
    <w:rsid w:val="00251713"/>
    <w:rsid w:val="00251C58"/>
    <w:rsid w:val="00251CC9"/>
    <w:rsid w:val="002520B3"/>
    <w:rsid w:val="002529DD"/>
    <w:rsid w:val="00252BA2"/>
    <w:rsid w:val="00252D72"/>
    <w:rsid w:val="00252EAE"/>
    <w:rsid w:val="00253064"/>
    <w:rsid w:val="002530DE"/>
    <w:rsid w:val="00253DCD"/>
    <w:rsid w:val="00253E00"/>
    <w:rsid w:val="0025417A"/>
    <w:rsid w:val="0025421E"/>
    <w:rsid w:val="00254378"/>
    <w:rsid w:val="00254B58"/>
    <w:rsid w:val="00254BC4"/>
    <w:rsid w:val="00254C54"/>
    <w:rsid w:val="0025569E"/>
    <w:rsid w:val="002557CA"/>
    <w:rsid w:val="002558D7"/>
    <w:rsid w:val="00255C45"/>
    <w:rsid w:val="00255F04"/>
    <w:rsid w:val="00256275"/>
    <w:rsid w:val="0025632E"/>
    <w:rsid w:val="0025640B"/>
    <w:rsid w:val="00256AD2"/>
    <w:rsid w:val="00256B93"/>
    <w:rsid w:val="00256CB5"/>
    <w:rsid w:val="0025716B"/>
    <w:rsid w:val="002573E8"/>
    <w:rsid w:val="00257543"/>
    <w:rsid w:val="00257839"/>
    <w:rsid w:val="002579D6"/>
    <w:rsid w:val="002579E5"/>
    <w:rsid w:val="00257F88"/>
    <w:rsid w:val="00260833"/>
    <w:rsid w:val="00260A01"/>
    <w:rsid w:val="00260D9A"/>
    <w:rsid w:val="00260FEA"/>
    <w:rsid w:val="00261285"/>
    <w:rsid w:val="00261596"/>
    <w:rsid w:val="002616E7"/>
    <w:rsid w:val="002617E7"/>
    <w:rsid w:val="00261A61"/>
    <w:rsid w:val="00261D07"/>
    <w:rsid w:val="00261FC8"/>
    <w:rsid w:val="00262040"/>
    <w:rsid w:val="002622FD"/>
    <w:rsid w:val="00263243"/>
    <w:rsid w:val="00263613"/>
    <w:rsid w:val="00263891"/>
    <w:rsid w:val="00263D13"/>
    <w:rsid w:val="00263E51"/>
    <w:rsid w:val="00264109"/>
    <w:rsid w:val="002641D2"/>
    <w:rsid w:val="00264228"/>
    <w:rsid w:val="00264334"/>
    <w:rsid w:val="00264474"/>
    <w:rsid w:val="0026473E"/>
    <w:rsid w:val="00264783"/>
    <w:rsid w:val="00264ACB"/>
    <w:rsid w:val="00264D26"/>
    <w:rsid w:val="00264E7D"/>
    <w:rsid w:val="00264EB4"/>
    <w:rsid w:val="0026554C"/>
    <w:rsid w:val="00265CF4"/>
    <w:rsid w:val="002660D9"/>
    <w:rsid w:val="00266214"/>
    <w:rsid w:val="0026707B"/>
    <w:rsid w:val="0026743E"/>
    <w:rsid w:val="00267A0E"/>
    <w:rsid w:val="00267AC8"/>
    <w:rsid w:val="00267C58"/>
    <w:rsid w:val="00267C83"/>
    <w:rsid w:val="00270073"/>
    <w:rsid w:val="002707B8"/>
    <w:rsid w:val="00270A70"/>
    <w:rsid w:val="00270B94"/>
    <w:rsid w:val="00270D24"/>
    <w:rsid w:val="00270DC7"/>
    <w:rsid w:val="0027102D"/>
    <w:rsid w:val="00271033"/>
    <w:rsid w:val="00271046"/>
    <w:rsid w:val="002713ED"/>
    <w:rsid w:val="0027144F"/>
    <w:rsid w:val="00271901"/>
    <w:rsid w:val="00271E84"/>
    <w:rsid w:val="00271F3A"/>
    <w:rsid w:val="0027208A"/>
    <w:rsid w:val="00272181"/>
    <w:rsid w:val="00272796"/>
    <w:rsid w:val="002731E4"/>
    <w:rsid w:val="002731F7"/>
    <w:rsid w:val="00273278"/>
    <w:rsid w:val="002734B9"/>
    <w:rsid w:val="0027365F"/>
    <w:rsid w:val="002737F4"/>
    <w:rsid w:val="00273951"/>
    <w:rsid w:val="00273A88"/>
    <w:rsid w:val="00273CC0"/>
    <w:rsid w:val="00273E5B"/>
    <w:rsid w:val="00273F7F"/>
    <w:rsid w:val="0027455E"/>
    <w:rsid w:val="00274755"/>
    <w:rsid w:val="00275037"/>
    <w:rsid w:val="002756BE"/>
    <w:rsid w:val="002759E4"/>
    <w:rsid w:val="00275CAD"/>
    <w:rsid w:val="00275FD9"/>
    <w:rsid w:val="00276541"/>
    <w:rsid w:val="0027666E"/>
    <w:rsid w:val="0027677B"/>
    <w:rsid w:val="00276AA0"/>
    <w:rsid w:val="00276F0E"/>
    <w:rsid w:val="00277453"/>
    <w:rsid w:val="00277469"/>
    <w:rsid w:val="00277B2D"/>
    <w:rsid w:val="00277B72"/>
    <w:rsid w:val="00277BB5"/>
    <w:rsid w:val="00277CFC"/>
    <w:rsid w:val="00277E60"/>
    <w:rsid w:val="002800DD"/>
    <w:rsid w:val="0028014A"/>
    <w:rsid w:val="00280251"/>
    <w:rsid w:val="002803F3"/>
    <w:rsid w:val="002805F5"/>
    <w:rsid w:val="00280632"/>
    <w:rsid w:val="00280668"/>
    <w:rsid w:val="00280751"/>
    <w:rsid w:val="00280C73"/>
    <w:rsid w:val="002811E3"/>
    <w:rsid w:val="00281287"/>
    <w:rsid w:val="00281EC5"/>
    <w:rsid w:val="002821B7"/>
    <w:rsid w:val="002825DD"/>
    <w:rsid w:val="002825F5"/>
    <w:rsid w:val="002826A8"/>
    <w:rsid w:val="0028280A"/>
    <w:rsid w:val="00282872"/>
    <w:rsid w:val="002829F0"/>
    <w:rsid w:val="00283F4B"/>
    <w:rsid w:val="002840CC"/>
    <w:rsid w:val="0028458F"/>
    <w:rsid w:val="002855F6"/>
    <w:rsid w:val="00285752"/>
    <w:rsid w:val="00286ACD"/>
    <w:rsid w:val="00287034"/>
    <w:rsid w:val="002870BA"/>
    <w:rsid w:val="00287838"/>
    <w:rsid w:val="00287895"/>
    <w:rsid w:val="00287ADB"/>
    <w:rsid w:val="00287E5E"/>
    <w:rsid w:val="0029019C"/>
    <w:rsid w:val="002904A1"/>
    <w:rsid w:val="00290625"/>
    <w:rsid w:val="002907B5"/>
    <w:rsid w:val="00290BBF"/>
    <w:rsid w:val="002912A3"/>
    <w:rsid w:val="00291972"/>
    <w:rsid w:val="002919CF"/>
    <w:rsid w:val="00291D38"/>
    <w:rsid w:val="002924B3"/>
    <w:rsid w:val="00292540"/>
    <w:rsid w:val="00292541"/>
    <w:rsid w:val="00292945"/>
    <w:rsid w:val="002929D4"/>
    <w:rsid w:val="00292CFA"/>
    <w:rsid w:val="00292D05"/>
    <w:rsid w:val="00292E71"/>
    <w:rsid w:val="00292EB7"/>
    <w:rsid w:val="0029343A"/>
    <w:rsid w:val="00293814"/>
    <w:rsid w:val="0029395C"/>
    <w:rsid w:val="00293B29"/>
    <w:rsid w:val="00293F02"/>
    <w:rsid w:val="00293FD8"/>
    <w:rsid w:val="002942EC"/>
    <w:rsid w:val="00294401"/>
    <w:rsid w:val="0029451D"/>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2CB6"/>
    <w:rsid w:val="002A2EF1"/>
    <w:rsid w:val="002A3486"/>
    <w:rsid w:val="002A35E0"/>
    <w:rsid w:val="002A3829"/>
    <w:rsid w:val="002A3BAC"/>
    <w:rsid w:val="002A3CE7"/>
    <w:rsid w:val="002A3FC0"/>
    <w:rsid w:val="002A42A3"/>
    <w:rsid w:val="002A4460"/>
    <w:rsid w:val="002A45C6"/>
    <w:rsid w:val="002A48F9"/>
    <w:rsid w:val="002A50D7"/>
    <w:rsid w:val="002A5160"/>
    <w:rsid w:val="002A5194"/>
    <w:rsid w:val="002A596C"/>
    <w:rsid w:val="002A5CE8"/>
    <w:rsid w:val="002A5E95"/>
    <w:rsid w:val="002A62BD"/>
    <w:rsid w:val="002A630C"/>
    <w:rsid w:val="002A6945"/>
    <w:rsid w:val="002A75FE"/>
    <w:rsid w:val="002A7932"/>
    <w:rsid w:val="002A79CC"/>
    <w:rsid w:val="002A7E1D"/>
    <w:rsid w:val="002A7EF5"/>
    <w:rsid w:val="002B0110"/>
    <w:rsid w:val="002B033E"/>
    <w:rsid w:val="002B0585"/>
    <w:rsid w:val="002B06F0"/>
    <w:rsid w:val="002B0B1F"/>
    <w:rsid w:val="002B0F92"/>
    <w:rsid w:val="002B10CC"/>
    <w:rsid w:val="002B113C"/>
    <w:rsid w:val="002B1401"/>
    <w:rsid w:val="002B24D6"/>
    <w:rsid w:val="002B25D6"/>
    <w:rsid w:val="002B292E"/>
    <w:rsid w:val="002B2B20"/>
    <w:rsid w:val="002B2CC5"/>
    <w:rsid w:val="002B38C4"/>
    <w:rsid w:val="002B38D0"/>
    <w:rsid w:val="002B3BE7"/>
    <w:rsid w:val="002B3CAA"/>
    <w:rsid w:val="002B467E"/>
    <w:rsid w:val="002B47B7"/>
    <w:rsid w:val="002B4B0C"/>
    <w:rsid w:val="002B4BD0"/>
    <w:rsid w:val="002B4FC1"/>
    <w:rsid w:val="002B5224"/>
    <w:rsid w:val="002B52EF"/>
    <w:rsid w:val="002B54F4"/>
    <w:rsid w:val="002B57C8"/>
    <w:rsid w:val="002B5901"/>
    <w:rsid w:val="002B596E"/>
    <w:rsid w:val="002B5DCF"/>
    <w:rsid w:val="002B6786"/>
    <w:rsid w:val="002B6A06"/>
    <w:rsid w:val="002B6D5A"/>
    <w:rsid w:val="002B7B48"/>
    <w:rsid w:val="002B7E33"/>
    <w:rsid w:val="002B7F65"/>
    <w:rsid w:val="002C01E9"/>
    <w:rsid w:val="002C0421"/>
    <w:rsid w:val="002C0874"/>
    <w:rsid w:val="002C09F0"/>
    <w:rsid w:val="002C0B1C"/>
    <w:rsid w:val="002C0CFC"/>
    <w:rsid w:val="002C0D0C"/>
    <w:rsid w:val="002C1082"/>
    <w:rsid w:val="002C1610"/>
    <w:rsid w:val="002C1634"/>
    <w:rsid w:val="002C17E3"/>
    <w:rsid w:val="002C1A12"/>
    <w:rsid w:val="002C2100"/>
    <w:rsid w:val="002C244C"/>
    <w:rsid w:val="002C291D"/>
    <w:rsid w:val="002C29B3"/>
    <w:rsid w:val="002C2A14"/>
    <w:rsid w:val="002C2A55"/>
    <w:rsid w:val="002C2AEB"/>
    <w:rsid w:val="002C2D49"/>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3A"/>
    <w:rsid w:val="002C57E5"/>
    <w:rsid w:val="002C5C1D"/>
    <w:rsid w:val="002C5F67"/>
    <w:rsid w:val="002C619F"/>
    <w:rsid w:val="002C6615"/>
    <w:rsid w:val="002C66D9"/>
    <w:rsid w:val="002C670B"/>
    <w:rsid w:val="002C6FAD"/>
    <w:rsid w:val="002C6FF1"/>
    <w:rsid w:val="002C796E"/>
    <w:rsid w:val="002C7C0F"/>
    <w:rsid w:val="002D00AE"/>
    <w:rsid w:val="002D022A"/>
    <w:rsid w:val="002D049C"/>
    <w:rsid w:val="002D04A4"/>
    <w:rsid w:val="002D05DC"/>
    <w:rsid w:val="002D071A"/>
    <w:rsid w:val="002D0B16"/>
    <w:rsid w:val="002D0DE3"/>
    <w:rsid w:val="002D1A64"/>
    <w:rsid w:val="002D2D99"/>
    <w:rsid w:val="002D34B2"/>
    <w:rsid w:val="002D356E"/>
    <w:rsid w:val="002D35A8"/>
    <w:rsid w:val="002D362A"/>
    <w:rsid w:val="002D4057"/>
    <w:rsid w:val="002D495F"/>
    <w:rsid w:val="002D4979"/>
    <w:rsid w:val="002D4ADC"/>
    <w:rsid w:val="002D4FCE"/>
    <w:rsid w:val="002D5402"/>
    <w:rsid w:val="002D543E"/>
    <w:rsid w:val="002D548E"/>
    <w:rsid w:val="002D54A7"/>
    <w:rsid w:val="002D572B"/>
    <w:rsid w:val="002D5976"/>
    <w:rsid w:val="002D5B58"/>
    <w:rsid w:val="002D5C1D"/>
    <w:rsid w:val="002D5EE8"/>
    <w:rsid w:val="002D5FB8"/>
    <w:rsid w:val="002D65BD"/>
    <w:rsid w:val="002D69C1"/>
    <w:rsid w:val="002D6C15"/>
    <w:rsid w:val="002D6C93"/>
    <w:rsid w:val="002D70BF"/>
    <w:rsid w:val="002D7481"/>
    <w:rsid w:val="002D75FC"/>
    <w:rsid w:val="002D7637"/>
    <w:rsid w:val="002D768D"/>
    <w:rsid w:val="002D78BD"/>
    <w:rsid w:val="002D78F0"/>
    <w:rsid w:val="002D7FCA"/>
    <w:rsid w:val="002E00D9"/>
    <w:rsid w:val="002E0519"/>
    <w:rsid w:val="002E0693"/>
    <w:rsid w:val="002E0965"/>
    <w:rsid w:val="002E0C05"/>
    <w:rsid w:val="002E121E"/>
    <w:rsid w:val="002E1404"/>
    <w:rsid w:val="002E14D6"/>
    <w:rsid w:val="002E17F2"/>
    <w:rsid w:val="002E1C75"/>
    <w:rsid w:val="002E1EE4"/>
    <w:rsid w:val="002E2834"/>
    <w:rsid w:val="002E30C5"/>
    <w:rsid w:val="002E3122"/>
    <w:rsid w:val="002E33F1"/>
    <w:rsid w:val="002E38DE"/>
    <w:rsid w:val="002E3CAE"/>
    <w:rsid w:val="002E3D2B"/>
    <w:rsid w:val="002E3DED"/>
    <w:rsid w:val="002E46D9"/>
    <w:rsid w:val="002E4A2E"/>
    <w:rsid w:val="002E4F42"/>
    <w:rsid w:val="002E53A4"/>
    <w:rsid w:val="002E540B"/>
    <w:rsid w:val="002E557E"/>
    <w:rsid w:val="002E599F"/>
    <w:rsid w:val="002E5A95"/>
    <w:rsid w:val="002E608D"/>
    <w:rsid w:val="002E6222"/>
    <w:rsid w:val="002E62A5"/>
    <w:rsid w:val="002E64DB"/>
    <w:rsid w:val="002E6590"/>
    <w:rsid w:val="002E693A"/>
    <w:rsid w:val="002E6AFF"/>
    <w:rsid w:val="002E6B45"/>
    <w:rsid w:val="002E6CC0"/>
    <w:rsid w:val="002E6D0D"/>
    <w:rsid w:val="002E7265"/>
    <w:rsid w:val="002E7661"/>
    <w:rsid w:val="002E7A9C"/>
    <w:rsid w:val="002E7CAE"/>
    <w:rsid w:val="002E7FAC"/>
    <w:rsid w:val="002F0080"/>
    <w:rsid w:val="002F008F"/>
    <w:rsid w:val="002F027D"/>
    <w:rsid w:val="002F03DA"/>
    <w:rsid w:val="002F0AE9"/>
    <w:rsid w:val="002F0C45"/>
    <w:rsid w:val="002F0E42"/>
    <w:rsid w:val="002F11C6"/>
    <w:rsid w:val="002F1496"/>
    <w:rsid w:val="002F20A4"/>
    <w:rsid w:val="002F216C"/>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5F6"/>
    <w:rsid w:val="002F46B2"/>
    <w:rsid w:val="002F4796"/>
    <w:rsid w:val="002F52CA"/>
    <w:rsid w:val="002F543D"/>
    <w:rsid w:val="002F5A08"/>
    <w:rsid w:val="002F62A2"/>
    <w:rsid w:val="002F62F8"/>
    <w:rsid w:val="002F68E9"/>
    <w:rsid w:val="002F7D90"/>
    <w:rsid w:val="002F7E52"/>
    <w:rsid w:val="002F7EFF"/>
    <w:rsid w:val="00300010"/>
    <w:rsid w:val="00300208"/>
    <w:rsid w:val="0030049E"/>
    <w:rsid w:val="003004A5"/>
    <w:rsid w:val="0030075D"/>
    <w:rsid w:val="00300CE6"/>
    <w:rsid w:val="00300FC3"/>
    <w:rsid w:val="0030123E"/>
    <w:rsid w:val="00301350"/>
    <w:rsid w:val="0030156E"/>
    <w:rsid w:val="00301661"/>
    <w:rsid w:val="003017E8"/>
    <w:rsid w:val="00301886"/>
    <w:rsid w:val="00301CE6"/>
    <w:rsid w:val="00302077"/>
    <w:rsid w:val="0030256B"/>
    <w:rsid w:val="00302C44"/>
    <w:rsid w:val="00302E20"/>
    <w:rsid w:val="0030373B"/>
    <w:rsid w:val="003037A0"/>
    <w:rsid w:val="00303887"/>
    <w:rsid w:val="00303CF0"/>
    <w:rsid w:val="00303EB1"/>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6FEF"/>
    <w:rsid w:val="00307047"/>
    <w:rsid w:val="00307220"/>
    <w:rsid w:val="0030746F"/>
    <w:rsid w:val="00307BA1"/>
    <w:rsid w:val="00307E4E"/>
    <w:rsid w:val="00310850"/>
    <w:rsid w:val="003108E4"/>
    <w:rsid w:val="00310933"/>
    <w:rsid w:val="00310BFB"/>
    <w:rsid w:val="00310F25"/>
    <w:rsid w:val="00311702"/>
    <w:rsid w:val="0031193D"/>
    <w:rsid w:val="00311E82"/>
    <w:rsid w:val="00311F8E"/>
    <w:rsid w:val="00312159"/>
    <w:rsid w:val="003122DF"/>
    <w:rsid w:val="003122F4"/>
    <w:rsid w:val="00312752"/>
    <w:rsid w:val="00312ACE"/>
    <w:rsid w:val="00312B6D"/>
    <w:rsid w:val="00312EA3"/>
    <w:rsid w:val="003133F1"/>
    <w:rsid w:val="00313764"/>
    <w:rsid w:val="00313A1B"/>
    <w:rsid w:val="00313FD6"/>
    <w:rsid w:val="003143BD"/>
    <w:rsid w:val="0031458E"/>
    <w:rsid w:val="00314E34"/>
    <w:rsid w:val="00315A8A"/>
    <w:rsid w:val="00315C46"/>
    <w:rsid w:val="0031605E"/>
    <w:rsid w:val="0031623D"/>
    <w:rsid w:val="0031695C"/>
    <w:rsid w:val="0031761B"/>
    <w:rsid w:val="003177E4"/>
    <w:rsid w:val="00317B01"/>
    <w:rsid w:val="00320331"/>
    <w:rsid w:val="003203ED"/>
    <w:rsid w:val="003207D7"/>
    <w:rsid w:val="003207E8"/>
    <w:rsid w:val="00320E37"/>
    <w:rsid w:val="0032127D"/>
    <w:rsid w:val="00321410"/>
    <w:rsid w:val="003214BA"/>
    <w:rsid w:val="00321578"/>
    <w:rsid w:val="0032211C"/>
    <w:rsid w:val="003222ED"/>
    <w:rsid w:val="00322711"/>
    <w:rsid w:val="003228D7"/>
    <w:rsid w:val="00322A9D"/>
    <w:rsid w:val="00322C9F"/>
    <w:rsid w:val="00322CD7"/>
    <w:rsid w:val="00322D12"/>
    <w:rsid w:val="003230BD"/>
    <w:rsid w:val="0032312C"/>
    <w:rsid w:val="0032338B"/>
    <w:rsid w:val="003239AD"/>
    <w:rsid w:val="00323AC6"/>
    <w:rsid w:val="00323B08"/>
    <w:rsid w:val="00323CA4"/>
    <w:rsid w:val="00323FED"/>
    <w:rsid w:val="0032402F"/>
    <w:rsid w:val="00324385"/>
    <w:rsid w:val="003248B5"/>
    <w:rsid w:val="0032495F"/>
    <w:rsid w:val="00324974"/>
    <w:rsid w:val="00324AA2"/>
    <w:rsid w:val="00324D23"/>
    <w:rsid w:val="00325158"/>
    <w:rsid w:val="003258CA"/>
    <w:rsid w:val="00325B6F"/>
    <w:rsid w:val="003260FE"/>
    <w:rsid w:val="0032612B"/>
    <w:rsid w:val="003261A9"/>
    <w:rsid w:val="00326307"/>
    <w:rsid w:val="0032648A"/>
    <w:rsid w:val="003268E1"/>
    <w:rsid w:val="00326AED"/>
    <w:rsid w:val="00326CDD"/>
    <w:rsid w:val="00326DB1"/>
    <w:rsid w:val="00326E7F"/>
    <w:rsid w:val="00326F4A"/>
    <w:rsid w:val="00327044"/>
    <w:rsid w:val="00327224"/>
    <w:rsid w:val="0032781F"/>
    <w:rsid w:val="00327AA7"/>
    <w:rsid w:val="003303E6"/>
    <w:rsid w:val="00330E08"/>
    <w:rsid w:val="00331751"/>
    <w:rsid w:val="00331C81"/>
    <w:rsid w:val="00331E4D"/>
    <w:rsid w:val="00332191"/>
    <w:rsid w:val="003325EB"/>
    <w:rsid w:val="00332753"/>
    <w:rsid w:val="00332AAF"/>
    <w:rsid w:val="0033333B"/>
    <w:rsid w:val="00333BF8"/>
    <w:rsid w:val="00333D53"/>
    <w:rsid w:val="00333F41"/>
    <w:rsid w:val="00334193"/>
    <w:rsid w:val="00334316"/>
    <w:rsid w:val="00334579"/>
    <w:rsid w:val="00334708"/>
    <w:rsid w:val="00334F59"/>
    <w:rsid w:val="003353F8"/>
    <w:rsid w:val="00335450"/>
    <w:rsid w:val="00335858"/>
    <w:rsid w:val="003359FC"/>
    <w:rsid w:val="00335A3E"/>
    <w:rsid w:val="00335A88"/>
    <w:rsid w:val="00335F17"/>
    <w:rsid w:val="003361E1"/>
    <w:rsid w:val="0033621A"/>
    <w:rsid w:val="0033624F"/>
    <w:rsid w:val="003364FA"/>
    <w:rsid w:val="003365F4"/>
    <w:rsid w:val="00336AE9"/>
    <w:rsid w:val="00336BDA"/>
    <w:rsid w:val="00337197"/>
    <w:rsid w:val="00337521"/>
    <w:rsid w:val="0033763E"/>
    <w:rsid w:val="00337920"/>
    <w:rsid w:val="00337BDC"/>
    <w:rsid w:val="00337ED5"/>
    <w:rsid w:val="003401BB"/>
    <w:rsid w:val="0034033C"/>
    <w:rsid w:val="00340468"/>
    <w:rsid w:val="003407B0"/>
    <w:rsid w:val="00340879"/>
    <w:rsid w:val="003408A5"/>
    <w:rsid w:val="00340B6B"/>
    <w:rsid w:val="00341217"/>
    <w:rsid w:val="003417E8"/>
    <w:rsid w:val="00341B33"/>
    <w:rsid w:val="00341BF2"/>
    <w:rsid w:val="00341D91"/>
    <w:rsid w:val="00342574"/>
    <w:rsid w:val="003425A6"/>
    <w:rsid w:val="003428D7"/>
    <w:rsid w:val="00342957"/>
    <w:rsid w:val="00342BD7"/>
    <w:rsid w:val="00342D3F"/>
    <w:rsid w:val="003430C9"/>
    <w:rsid w:val="003433FA"/>
    <w:rsid w:val="00343705"/>
    <w:rsid w:val="003437CE"/>
    <w:rsid w:val="00343A07"/>
    <w:rsid w:val="00343A11"/>
    <w:rsid w:val="00343C50"/>
    <w:rsid w:val="00343DCF"/>
    <w:rsid w:val="00343E63"/>
    <w:rsid w:val="00343EC0"/>
    <w:rsid w:val="003440F2"/>
    <w:rsid w:val="00344328"/>
    <w:rsid w:val="0034436D"/>
    <w:rsid w:val="00344407"/>
    <w:rsid w:val="0034453E"/>
    <w:rsid w:val="00344919"/>
    <w:rsid w:val="00344941"/>
    <w:rsid w:val="00344BC5"/>
    <w:rsid w:val="00344FBE"/>
    <w:rsid w:val="003453C2"/>
    <w:rsid w:val="003455CF"/>
    <w:rsid w:val="003455D2"/>
    <w:rsid w:val="00345862"/>
    <w:rsid w:val="003458AD"/>
    <w:rsid w:val="003458BD"/>
    <w:rsid w:val="00345A81"/>
    <w:rsid w:val="00345ED8"/>
    <w:rsid w:val="00346AFA"/>
    <w:rsid w:val="00346DB5"/>
    <w:rsid w:val="00346E4F"/>
    <w:rsid w:val="00346F42"/>
    <w:rsid w:val="0034700E"/>
    <w:rsid w:val="0034711D"/>
    <w:rsid w:val="003477B1"/>
    <w:rsid w:val="00350152"/>
    <w:rsid w:val="00350298"/>
    <w:rsid w:val="003508BF"/>
    <w:rsid w:val="00350ED1"/>
    <w:rsid w:val="00351016"/>
    <w:rsid w:val="0035197C"/>
    <w:rsid w:val="00351A57"/>
    <w:rsid w:val="0035241E"/>
    <w:rsid w:val="003526DA"/>
    <w:rsid w:val="003529D3"/>
    <w:rsid w:val="00352D44"/>
    <w:rsid w:val="0035336B"/>
    <w:rsid w:val="0035340D"/>
    <w:rsid w:val="00353572"/>
    <w:rsid w:val="0035360C"/>
    <w:rsid w:val="00353CC8"/>
    <w:rsid w:val="00353DD0"/>
    <w:rsid w:val="00354620"/>
    <w:rsid w:val="0035482C"/>
    <w:rsid w:val="00354A8F"/>
    <w:rsid w:val="00354F3B"/>
    <w:rsid w:val="00355135"/>
    <w:rsid w:val="0035518E"/>
    <w:rsid w:val="0035549A"/>
    <w:rsid w:val="00355B52"/>
    <w:rsid w:val="00355FC7"/>
    <w:rsid w:val="003562F2"/>
    <w:rsid w:val="00356309"/>
    <w:rsid w:val="003564C5"/>
    <w:rsid w:val="00356DA1"/>
    <w:rsid w:val="00357039"/>
    <w:rsid w:val="0035709A"/>
    <w:rsid w:val="00357380"/>
    <w:rsid w:val="00357AC9"/>
    <w:rsid w:val="003602D9"/>
    <w:rsid w:val="00360434"/>
    <w:rsid w:val="003604CE"/>
    <w:rsid w:val="003610B1"/>
    <w:rsid w:val="003611A3"/>
    <w:rsid w:val="00361478"/>
    <w:rsid w:val="0036161E"/>
    <w:rsid w:val="00361763"/>
    <w:rsid w:val="00361817"/>
    <w:rsid w:val="00361E8F"/>
    <w:rsid w:val="003622A8"/>
    <w:rsid w:val="00362DE3"/>
    <w:rsid w:val="0036335A"/>
    <w:rsid w:val="003634C2"/>
    <w:rsid w:val="00363F65"/>
    <w:rsid w:val="00364029"/>
    <w:rsid w:val="003646B0"/>
    <w:rsid w:val="003648FB"/>
    <w:rsid w:val="00364A54"/>
    <w:rsid w:val="00364DF8"/>
    <w:rsid w:val="0036560D"/>
    <w:rsid w:val="00365997"/>
    <w:rsid w:val="00365A6D"/>
    <w:rsid w:val="00365BE0"/>
    <w:rsid w:val="00365E39"/>
    <w:rsid w:val="00365F73"/>
    <w:rsid w:val="0036606F"/>
    <w:rsid w:val="00366717"/>
    <w:rsid w:val="00366D3B"/>
    <w:rsid w:val="003670B6"/>
    <w:rsid w:val="00367408"/>
    <w:rsid w:val="00367720"/>
    <w:rsid w:val="00367C6C"/>
    <w:rsid w:val="003701FB"/>
    <w:rsid w:val="00370480"/>
    <w:rsid w:val="003704F8"/>
    <w:rsid w:val="003707B6"/>
    <w:rsid w:val="00370878"/>
    <w:rsid w:val="00370B4B"/>
    <w:rsid w:val="00370C7D"/>
    <w:rsid w:val="00370E47"/>
    <w:rsid w:val="003714E8"/>
    <w:rsid w:val="00371ED9"/>
    <w:rsid w:val="003735E5"/>
    <w:rsid w:val="0037378A"/>
    <w:rsid w:val="003737B3"/>
    <w:rsid w:val="00373838"/>
    <w:rsid w:val="003738BD"/>
    <w:rsid w:val="00373CB3"/>
    <w:rsid w:val="003742AC"/>
    <w:rsid w:val="00374BC8"/>
    <w:rsid w:val="00374C70"/>
    <w:rsid w:val="00374CEC"/>
    <w:rsid w:val="0037502C"/>
    <w:rsid w:val="00375204"/>
    <w:rsid w:val="0037542F"/>
    <w:rsid w:val="0037548B"/>
    <w:rsid w:val="00375B36"/>
    <w:rsid w:val="00375E35"/>
    <w:rsid w:val="003766A9"/>
    <w:rsid w:val="0037673A"/>
    <w:rsid w:val="003768C5"/>
    <w:rsid w:val="00376CF6"/>
    <w:rsid w:val="00376DED"/>
    <w:rsid w:val="00377339"/>
    <w:rsid w:val="0037743C"/>
    <w:rsid w:val="003776C7"/>
    <w:rsid w:val="00377CE1"/>
    <w:rsid w:val="0038043B"/>
    <w:rsid w:val="003814A1"/>
    <w:rsid w:val="0038182C"/>
    <w:rsid w:val="00381AAC"/>
    <w:rsid w:val="00381FE9"/>
    <w:rsid w:val="00382297"/>
    <w:rsid w:val="0038341A"/>
    <w:rsid w:val="003835AF"/>
    <w:rsid w:val="00383729"/>
    <w:rsid w:val="0038414D"/>
    <w:rsid w:val="00384558"/>
    <w:rsid w:val="003849A3"/>
    <w:rsid w:val="00384A36"/>
    <w:rsid w:val="00384B00"/>
    <w:rsid w:val="003851FD"/>
    <w:rsid w:val="003858EF"/>
    <w:rsid w:val="00385B6A"/>
    <w:rsid w:val="00385BF0"/>
    <w:rsid w:val="00385CE1"/>
    <w:rsid w:val="0038623E"/>
    <w:rsid w:val="0038629C"/>
    <w:rsid w:val="00386DFE"/>
    <w:rsid w:val="00387236"/>
    <w:rsid w:val="003873E1"/>
    <w:rsid w:val="003874B1"/>
    <w:rsid w:val="00387618"/>
    <w:rsid w:val="00387637"/>
    <w:rsid w:val="003877A2"/>
    <w:rsid w:val="00387B6F"/>
    <w:rsid w:val="00387BA7"/>
    <w:rsid w:val="00387C0A"/>
    <w:rsid w:val="00387CCD"/>
    <w:rsid w:val="00390262"/>
    <w:rsid w:val="00390264"/>
    <w:rsid w:val="003902E5"/>
    <w:rsid w:val="003907BC"/>
    <w:rsid w:val="00390834"/>
    <w:rsid w:val="00390982"/>
    <w:rsid w:val="00390BF9"/>
    <w:rsid w:val="0039134F"/>
    <w:rsid w:val="00391816"/>
    <w:rsid w:val="00391A97"/>
    <w:rsid w:val="00391D6B"/>
    <w:rsid w:val="00391F35"/>
    <w:rsid w:val="00392459"/>
    <w:rsid w:val="00392604"/>
    <w:rsid w:val="00392A4B"/>
    <w:rsid w:val="00392A63"/>
    <w:rsid w:val="00393085"/>
    <w:rsid w:val="00393955"/>
    <w:rsid w:val="003939FF"/>
    <w:rsid w:val="00393F8A"/>
    <w:rsid w:val="00394087"/>
    <w:rsid w:val="0039458B"/>
    <w:rsid w:val="003950DB"/>
    <w:rsid w:val="003952AA"/>
    <w:rsid w:val="003953A9"/>
    <w:rsid w:val="003955C5"/>
    <w:rsid w:val="00395E3F"/>
    <w:rsid w:val="00395F43"/>
    <w:rsid w:val="00395F88"/>
    <w:rsid w:val="00396456"/>
    <w:rsid w:val="003964CD"/>
    <w:rsid w:val="00396635"/>
    <w:rsid w:val="0039664D"/>
    <w:rsid w:val="00396743"/>
    <w:rsid w:val="00396A2D"/>
    <w:rsid w:val="00396AC6"/>
    <w:rsid w:val="0039747F"/>
    <w:rsid w:val="0039763E"/>
    <w:rsid w:val="00397681"/>
    <w:rsid w:val="0039775D"/>
    <w:rsid w:val="00397B08"/>
    <w:rsid w:val="00397D32"/>
    <w:rsid w:val="003A056C"/>
    <w:rsid w:val="003A0CE8"/>
    <w:rsid w:val="003A0E1F"/>
    <w:rsid w:val="003A110E"/>
    <w:rsid w:val="003A127C"/>
    <w:rsid w:val="003A12E7"/>
    <w:rsid w:val="003A12E8"/>
    <w:rsid w:val="003A163B"/>
    <w:rsid w:val="003A168D"/>
    <w:rsid w:val="003A1AFE"/>
    <w:rsid w:val="003A1D26"/>
    <w:rsid w:val="003A221C"/>
    <w:rsid w:val="003A2223"/>
    <w:rsid w:val="003A235D"/>
    <w:rsid w:val="003A23C7"/>
    <w:rsid w:val="003A254F"/>
    <w:rsid w:val="003A27CD"/>
    <w:rsid w:val="003A2A0F"/>
    <w:rsid w:val="003A2F94"/>
    <w:rsid w:val="003A2FAE"/>
    <w:rsid w:val="003A3466"/>
    <w:rsid w:val="003A369D"/>
    <w:rsid w:val="003A37A6"/>
    <w:rsid w:val="003A38B0"/>
    <w:rsid w:val="003A3C73"/>
    <w:rsid w:val="003A3DDF"/>
    <w:rsid w:val="003A3DE5"/>
    <w:rsid w:val="003A43A8"/>
    <w:rsid w:val="003A4475"/>
    <w:rsid w:val="003A45A1"/>
    <w:rsid w:val="003A45E4"/>
    <w:rsid w:val="003A48E7"/>
    <w:rsid w:val="003A4EB1"/>
    <w:rsid w:val="003A4F59"/>
    <w:rsid w:val="003A50A7"/>
    <w:rsid w:val="003A53F1"/>
    <w:rsid w:val="003A546E"/>
    <w:rsid w:val="003A5B0A"/>
    <w:rsid w:val="003A5F8E"/>
    <w:rsid w:val="003A5FBB"/>
    <w:rsid w:val="003A6153"/>
    <w:rsid w:val="003A6247"/>
    <w:rsid w:val="003A65E3"/>
    <w:rsid w:val="003A68A8"/>
    <w:rsid w:val="003A6ACA"/>
    <w:rsid w:val="003A6BAC"/>
    <w:rsid w:val="003A6E15"/>
    <w:rsid w:val="003A7017"/>
    <w:rsid w:val="003A7329"/>
    <w:rsid w:val="003A76C9"/>
    <w:rsid w:val="003A7943"/>
    <w:rsid w:val="003A7C92"/>
    <w:rsid w:val="003A7E7A"/>
    <w:rsid w:val="003A7EF3"/>
    <w:rsid w:val="003A7F37"/>
    <w:rsid w:val="003B005F"/>
    <w:rsid w:val="003B0971"/>
    <w:rsid w:val="003B09F7"/>
    <w:rsid w:val="003B1588"/>
    <w:rsid w:val="003B159C"/>
    <w:rsid w:val="003B164F"/>
    <w:rsid w:val="003B188F"/>
    <w:rsid w:val="003B1962"/>
    <w:rsid w:val="003B2088"/>
    <w:rsid w:val="003B2409"/>
    <w:rsid w:val="003B2930"/>
    <w:rsid w:val="003B2BE6"/>
    <w:rsid w:val="003B2C7B"/>
    <w:rsid w:val="003B2D25"/>
    <w:rsid w:val="003B2D90"/>
    <w:rsid w:val="003B2FE8"/>
    <w:rsid w:val="003B30A7"/>
    <w:rsid w:val="003B32E3"/>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608D"/>
    <w:rsid w:val="003B6432"/>
    <w:rsid w:val="003B6702"/>
    <w:rsid w:val="003B688F"/>
    <w:rsid w:val="003B6DB0"/>
    <w:rsid w:val="003B6F62"/>
    <w:rsid w:val="003B70DD"/>
    <w:rsid w:val="003B71A4"/>
    <w:rsid w:val="003B72A3"/>
    <w:rsid w:val="003B72A4"/>
    <w:rsid w:val="003B7851"/>
    <w:rsid w:val="003B796C"/>
    <w:rsid w:val="003B7D80"/>
    <w:rsid w:val="003B7FE5"/>
    <w:rsid w:val="003C024B"/>
    <w:rsid w:val="003C0297"/>
    <w:rsid w:val="003C0520"/>
    <w:rsid w:val="003C06C3"/>
    <w:rsid w:val="003C0766"/>
    <w:rsid w:val="003C0BAC"/>
    <w:rsid w:val="003C0DE6"/>
    <w:rsid w:val="003C0DF8"/>
    <w:rsid w:val="003C10D1"/>
    <w:rsid w:val="003C11C8"/>
    <w:rsid w:val="003C13E7"/>
    <w:rsid w:val="003C1490"/>
    <w:rsid w:val="003C1869"/>
    <w:rsid w:val="003C1D4D"/>
    <w:rsid w:val="003C2164"/>
    <w:rsid w:val="003C21BB"/>
    <w:rsid w:val="003C21FE"/>
    <w:rsid w:val="003C2334"/>
    <w:rsid w:val="003C2702"/>
    <w:rsid w:val="003C27E6"/>
    <w:rsid w:val="003C2956"/>
    <w:rsid w:val="003C2A36"/>
    <w:rsid w:val="003C2A49"/>
    <w:rsid w:val="003C2D40"/>
    <w:rsid w:val="003C2F3A"/>
    <w:rsid w:val="003C33BF"/>
    <w:rsid w:val="003C369E"/>
    <w:rsid w:val="003C3798"/>
    <w:rsid w:val="003C383A"/>
    <w:rsid w:val="003C3B54"/>
    <w:rsid w:val="003C3F5C"/>
    <w:rsid w:val="003C42D5"/>
    <w:rsid w:val="003C4788"/>
    <w:rsid w:val="003C4F67"/>
    <w:rsid w:val="003C51A8"/>
    <w:rsid w:val="003C51FB"/>
    <w:rsid w:val="003C5C3D"/>
    <w:rsid w:val="003C63C6"/>
    <w:rsid w:val="003C64DB"/>
    <w:rsid w:val="003C6709"/>
    <w:rsid w:val="003C67C4"/>
    <w:rsid w:val="003C6B54"/>
    <w:rsid w:val="003C6D49"/>
    <w:rsid w:val="003C6D5E"/>
    <w:rsid w:val="003C6E74"/>
    <w:rsid w:val="003C6ED9"/>
    <w:rsid w:val="003C6EEF"/>
    <w:rsid w:val="003C7276"/>
    <w:rsid w:val="003C75D6"/>
    <w:rsid w:val="003C7806"/>
    <w:rsid w:val="003C7D8D"/>
    <w:rsid w:val="003C7EEC"/>
    <w:rsid w:val="003D000A"/>
    <w:rsid w:val="003D03A4"/>
    <w:rsid w:val="003D109F"/>
    <w:rsid w:val="003D13DD"/>
    <w:rsid w:val="003D181C"/>
    <w:rsid w:val="003D18FE"/>
    <w:rsid w:val="003D1BAC"/>
    <w:rsid w:val="003D1E65"/>
    <w:rsid w:val="003D2478"/>
    <w:rsid w:val="003D2D9C"/>
    <w:rsid w:val="003D2DD1"/>
    <w:rsid w:val="003D2FC4"/>
    <w:rsid w:val="003D30B5"/>
    <w:rsid w:val="003D311D"/>
    <w:rsid w:val="003D379F"/>
    <w:rsid w:val="003D387A"/>
    <w:rsid w:val="003D3A5D"/>
    <w:rsid w:val="003D3C45"/>
    <w:rsid w:val="003D3DDF"/>
    <w:rsid w:val="003D42BE"/>
    <w:rsid w:val="003D433A"/>
    <w:rsid w:val="003D4344"/>
    <w:rsid w:val="003D4532"/>
    <w:rsid w:val="003D46B4"/>
    <w:rsid w:val="003D4C16"/>
    <w:rsid w:val="003D4C8E"/>
    <w:rsid w:val="003D4DBA"/>
    <w:rsid w:val="003D53B4"/>
    <w:rsid w:val="003D5B1F"/>
    <w:rsid w:val="003D5C6F"/>
    <w:rsid w:val="003D5E2C"/>
    <w:rsid w:val="003D6138"/>
    <w:rsid w:val="003D69BD"/>
    <w:rsid w:val="003D6BED"/>
    <w:rsid w:val="003D6D64"/>
    <w:rsid w:val="003D70F1"/>
    <w:rsid w:val="003D7193"/>
    <w:rsid w:val="003D725A"/>
    <w:rsid w:val="003D7587"/>
    <w:rsid w:val="003D75C9"/>
    <w:rsid w:val="003D79F7"/>
    <w:rsid w:val="003D7AFD"/>
    <w:rsid w:val="003D7C25"/>
    <w:rsid w:val="003E0468"/>
    <w:rsid w:val="003E046E"/>
    <w:rsid w:val="003E04FD"/>
    <w:rsid w:val="003E07FC"/>
    <w:rsid w:val="003E0C25"/>
    <w:rsid w:val="003E0CA5"/>
    <w:rsid w:val="003E0F12"/>
    <w:rsid w:val="003E10E7"/>
    <w:rsid w:val="003E143C"/>
    <w:rsid w:val="003E1516"/>
    <w:rsid w:val="003E15FA"/>
    <w:rsid w:val="003E19B0"/>
    <w:rsid w:val="003E1A34"/>
    <w:rsid w:val="003E1B58"/>
    <w:rsid w:val="003E1BDF"/>
    <w:rsid w:val="003E20F6"/>
    <w:rsid w:val="003E21AE"/>
    <w:rsid w:val="003E21B4"/>
    <w:rsid w:val="003E2818"/>
    <w:rsid w:val="003E2962"/>
    <w:rsid w:val="003E2973"/>
    <w:rsid w:val="003E308A"/>
    <w:rsid w:val="003E341B"/>
    <w:rsid w:val="003E345C"/>
    <w:rsid w:val="003E374A"/>
    <w:rsid w:val="003E377D"/>
    <w:rsid w:val="003E3CA5"/>
    <w:rsid w:val="003E40FF"/>
    <w:rsid w:val="003E45F5"/>
    <w:rsid w:val="003E494A"/>
    <w:rsid w:val="003E4A72"/>
    <w:rsid w:val="003E4BBA"/>
    <w:rsid w:val="003E4DAC"/>
    <w:rsid w:val="003E4EAD"/>
    <w:rsid w:val="003E4EC4"/>
    <w:rsid w:val="003E5152"/>
    <w:rsid w:val="003E51C3"/>
    <w:rsid w:val="003E526E"/>
    <w:rsid w:val="003E55E4"/>
    <w:rsid w:val="003E5613"/>
    <w:rsid w:val="003E5649"/>
    <w:rsid w:val="003E6588"/>
    <w:rsid w:val="003E66CA"/>
    <w:rsid w:val="003E6878"/>
    <w:rsid w:val="003E6A35"/>
    <w:rsid w:val="003E74E3"/>
    <w:rsid w:val="003E75BA"/>
    <w:rsid w:val="003E78E0"/>
    <w:rsid w:val="003E79DA"/>
    <w:rsid w:val="003E7D26"/>
    <w:rsid w:val="003F004B"/>
    <w:rsid w:val="003F03FD"/>
    <w:rsid w:val="003F05C7"/>
    <w:rsid w:val="003F060B"/>
    <w:rsid w:val="003F084C"/>
    <w:rsid w:val="003F0A2C"/>
    <w:rsid w:val="003F0BDB"/>
    <w:rsid w:val="003F0C14"/>
    <w:rsid w:val="003F16A1"/>
    <w:rsid w:val="003F16DB"/>
    <w:rsid w:val="003F197C"/>
    <w:rsid w:val="003F1D11"/>
    <w:rsid w:val="003F1D35"/>
    <w:rsid w:val="003F1F79"/>
    <w:rsid w:val="003F22F8"/>
    <w:rsid w:val="003F2300"/>
    <w:rsid w:val="003F24E2"/>
    <w:rsid w:val="003F2712"/>
    <w:rsid w:val="003F2760"/>
    <w:rsid w:val="003F2BA2"/>
    <w:rsid w:val="003F2BB7"/>
    <w:rsid w:val="003F2CD4"/>
    <w:rsid w:val="003F3088"/>
    <w:rsid w:val="003F32A6"/>
    <w:rsid w:val="003F334F"/>
    <w:rsid w:val="003F38B8"/>
    <w:rsid w:val="003F3DCF"/>
    <w:rsid w:val="003F42A5"/>
    <w:rsid w:val="003F472B"/>
    <w:rsid w:val="003F4E3A"/>
    <w:rsid w:val="003F525E"/>
    <w:rsid w:val="003F588C"/>
    <w:rsid w:val="003F5A7B"/>
    <w:rsid w:val="003F5D9B"/>
    <w:rsid w:val="003F60B7"/>
    <w:rsid w:val="003F60F7"/>
    <w:rsid w:val="003F6749"/>
    <w:rsid w:val="003F689F"/>
    <w:rsid w:val="003F6937"/>
    <w:rsid w:val="003F6BBE"/>
    <w:rsid w:val="003F75E8"/>
    <w:rsid w:val="003F7ABA"/>
    <w:rsid w:val="003F7EA8"/>
    <w:rsid w:val="003F7F50"/>
    <w:rsid w:val="004000E8"/>
    <w:rsid w:val="00400175"/>
    <w:rsid w:val="00400363"/>
    <w:rsid w:val="0040039C"/>
    <w:rsid w:val="00400EA0"/>
    <w:rsid w:val="004012FE"/>
    <w:rsid w:val="004014F3"/>
    <w:rsid w:val="004018DD"/>
    <w:rsid w:val="00401961"/>
    <w:rsid w:val="00401C7F"/>
    <w:rsid w:val="00401F6B"/>
    <w:rsid w:val="004020BF"/>
    <w:rsid w:val="004025BA"/>
    <w:rsid w:val="00402624"/>
    <w:rsid w:val="004026C3"/>
    <w:rsid w:val="00402A3E"/>
    <w:rsid w:val="00402DD0"/>
    <w:rsid w:val="00402E2B"/>
    <w:rsid w:val="004031AF"/>
    <w:rsid w:val="00403257"/>
    <w:rsid w:val="004032BB"/>
    <w:rsid w:val="00403810"/>
    <w:rsid w:val="00403E26"/>
    <w:rsid w:val="00403E95"/>
    <w:rsid w:val="00404137"/>
    <w:rsid w:val="004042F2"/>
    <w:rsid w:val="00404699"/>
    <w:rsid w:val="0040472B"/>
    <w:rsid w:val="00404F4C"/>
    <w:rsid w:val="0040512B"/>
    <w:rsid w:val="0040521D"/>
    <w:rsid w:val="004054B0"/>
    <w:rsid w:val="00405609"/>
    <w:rsid w:val="004059FF"/>
    <w:rsid w:val="00405B22"/>
    <w:rsid w:val="00405BD1"/>
    <w:rsid w:val="00405CA5"/>
    <w:rsid w:val="00406717"/>
    <w:rsid w:val="00406DBA"/>
    <w:rsid w:val="0040709E"/>
    <w:rsid w:val="00407141"/>
    <w:rsid w:val="0040715C"/>
    <w:rsid w:val="0040731B"/>
    <w:rsid w:val="00407750"/>
    <w:rsid w:val="0040792C"/>
    <w:rsid w:val="00407B6D"/>
    <w:rsid w:val="00407CD3"/>
    <w:rsid w:val="00410134"/>
    <w:rsid w:val="00410394"/>
    <w:rsid w:val="00410B72"/>
    <w:rsid w:val="00410F18"/>
    <w:rsid w:val="0041150F"/>
    <w:rsid w:val="004115DC"/>
    <w:rsid w:val="00411699"/>
    <w:rsid w:val="004120EB"/>
    <w:rsid w:val="00412137"/>
    <w:rsid w:val="00412329"/>
    <w:rsid w:val="004124A4"/>
    <w:rsid w:val="0041263D"/>
    <w:rsid w:val="0041263E"/>
    <w:rsid w:val="00412EA8"/>
    <w:rsid w:val="004139FD"/>
    <w:rsid w:val="00413AAC"/>
    <w:rsid w:val="00413AF5"/>
    <w:rsid w:val="00413EFB"/>
    <w:rsid w:val="0041403D"/>
    <w:rsid w:val="004141BD"/>
    <w:rsid w:val="00414321"/>
    <w:rsid w:val="00414454"/>
    <w:rsid w:val="004144C8"/>
    <w:rsid w:val="0041461B"/>
    <w:rsid w:val="004146CC"/>
    <w:rsid w:val="00414806"/>
    <w:rsid w:val="004148D0"/>
    <w:rsid w:val="00414906"/>
    <w:rsid w:val="00415A4C"/>
    <w:rsid w:val="00415B26"/>
    <w:rsid w:val="00415D3C"/>
    <w:rsid w:val="00415E99"/>
    <w:rsid w:val="004163CC"/>
    <w:rsid w:val="00416446"/>
    <w:rsid w:val="00416B1B"/>
    <w:rsid w:val="00416C79"/>
    <w:rsid w:val="00416EC4"/>
    <w:rsid w:val="0041765C"/>
    <w:rsid w:val="00417708"/>
    <w:rsid w:val="00417A08"/>
    <w:rsid w:val="00417BAF"/>
    <w:rsid w:val="00417C1C"/>
    <w:rsid w:val="00417EB0"/>
    <w:rsid w:val="00417EF3"/>
    <w:rsid w:val="00417F6A"/>
    <w:rsid w:val="0042027C"/>
    <w:rsid w:val="00420759"/>
    <w:rsid w:val="004207EC"/>
    <w:rsid w:val="00420DC3"/>
    <w:rsid w:val="00420EDF"/>
    <w:rsid w:val="00421105"/>
    <w:rsid w:val="00421755"/>
    <w:rsid w:val="00421A4C"/>
    <w:rsid w:val="00421DF8"/>
    <w:rsid w:val="0042218B"/>
    <w:rsid w:val="004221EC"/>
    <w:rsid w:val="0042245D"/>
    <w:rsid w:val="0042296B"/>
    <w:rsid w:val="004229C6"/>
    <w:rsid w:val="00422AA6"/>
    <w:rsid w:val="00422B93"/>
    <w:rsid w:val="00422F5D"/>
    <w:rsid w:val="004232B0"/>
    <w:rsid w:val="004234D8"/>
    <w:rsid w:val="004239BF"/>
    <w:rsid w:val="00423B5A"/>
    <w:rsid w:val="00423C9D"/>
    <w:rsid w:val="00424005"/>
    <w:rsid w:val="004241FB"/>
    <w:rsid w:val="004242F4"/>
    <w:rsid w:val="00424872"/>
    <w:rsid w:val="00424F03"/>
    <w:rsid w:val="004250C4"/>
    <w:rsid w:val="004250DE"/>
    <w:rsid w:val="00425153"/>
    <w:rsid w:val="004252C4"/>
    <w:rsid w:val="004259FA"/>
    <w:rsid w:val="004261CC"/>
    <w:rsid w:val="0042622C"/>
    <w:rsid w:val="00426388"/>
    <w:rsid w:val="0042676B"/>
    <w:rsid w:val="00426B63"/>
    <w:rsid w:val="00427248"/>
    <w:rsid w:val="00427420"/>
    <w:rsid w:val="00427B94"/>
    <w:rsid w:val="00427C68"/>
    <w:rsid w:val="00427E92"/>
    <w:rsid w:val="00427F6A"/>
    <w:rsid w:val="00430425"/>
    <w:rsid w:val="004306E2"/>
    <w:rsid w:val="0043076D"/>
    <w:rsid w:val="0043123D"/>
    <w:rsid w:val="0043279B"/>
    <w:rsid w:val="00432A73"/>
    <w:rsid w:val="00432B0B"/>
    <w:rsid w:val="00432DCE"/>
    <w:rsid w:val="0043312F"/>
    <w:rsid w:val="004332BB"/>
    <w:rsid w:val="00433B47"/>
    <w:rsid w:val="004342AF"/>
    <w:rsid w:val="004342FD"/>
    <w:rsid w:val="0043448A"/>
    <w:rsid w:val="00434D60"/>
    <w:rsid w:val="004351A3"/>
    <w:rsid w:val="00435213"/>
    <w:rsid w:val="00435757"/>
    <w:rsid w:val="00435A25"/>
    <w:rsid w:val="00435BC2"/>
    <w:rsid w:val="00435CD3"/>
    <w:rsid w:val="00435DCC"/>
    <w:rsid w:val="00435ECC"/>
    <w:rsid w:val="0043623A"/>
    <w:rsid w:val="004362F5"/>
    <w:rsid w:val="00436505"/>
    <w:rsid w:val="0043656B"/>
    <w:rsid w:val="0043657C"/>
    <w:rsid w:val="00436607"/>
    <w:rsid w:val="0043692A"/>
    <w:rsid w:val="0043704B"/>
    <w:rsid w:val="0043713B"/>
    <w:rsid w:val="004372C7"/>
    <w:rsid w:val="004372DD"/>
    <w:rsid w:val="00437447"/>
    <w:rsid w:val="004374BA"/>
    <w:rsid w:val="00437ABA"/>
    <w:rsid w:val="00437D9A"/>
    <w:rsid w:val="00437D9E"/>
    <w:rsid w:val="004401AE"/>
    <w:rsid w:val="00440548"/>
    <w:rsid w:val="00440787"/>
    <w:rsid w:val="00440B16"/>
    <w:rsid w:val="00440B80"/>
    <w:rsid w:val="00440E07"/>
    <w:rsid w:val="00441142"/>
    <w:rsid w:val="0044121B"/>
    <w:rsid w:val="004414CA"/>
    <w:rsid w:val="00441A92"/>
    <w:rsid w:val="00441B20"/>
    <w:rsid w:val="00441D3B"/>
    <w:rsid w:val="004421F2"/>
    <w:rsid w:val="004424CF"/>
    <w:rsid w:val="00442539"/>
    <w:rsid w:val="00442692"/>
    <w:rsid w:val="00442B7B"/>
    <w:rsid w:val="00443270"/>
    <w:rsid w:val="0044353E"/>
    <w:rsid w:val="004438E1"/>
    <w:rsid w:val="00443958"/>
    <w:rsid w:val="00443BE9"/>
    <w:rsid w:val="004443A6"/>
    <w:rsid w:val="00444AAD"/>
    <w:rsid w:val="00444C54"/>
    <w:rsid w:val="00444C68"/>
    <w:rsid w:val="00444C6F"/>
    <w:rsid w:val="00444F56"/>
    <w:rsid w:val="00445B27"/>
    <w:rsid w:val="00445D84"/>
    <w:rsid w:val="00446256"/>
    <w:rsid w:val="004462C8"/>
    <w:rsid w:val="0044630A"/>
    <w:rsid w:val="004463AD"/>
    <w:rsid w:val="00446488"/>
    <w:rsid w:val="00446843"/>
    <w:rsid w:val="0044710C"/>
    <w:rsid w:val="004476E3"/>
    <w:rsid w:val="0045066B"/>
    <w:rsid w:val="0045086E"/>
    <w:rsid w:val="0045096D"/>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4DA"/>
    <w:rsid w:val="00453851"/>
    <w:rsid w:val="00453875"/>
    <w:rsid w:val="00453975"/>
    <w:rsid w:val="00453D74"/>
    <w:rsid w:val="0045438A"/>
    <w:rsid w:val="00454F21"/>
    <w:rsid w:val="00454FCE"/>
    <w:rsid w:val="0045552B"/>
    <w:rsid w:val="0045573A"/>
    <w:rsid w:val="004558BB"/>
    <w:rsid w:val="00455A8A"/>
    <w:rsid w:val="00455B29"/>
    <w:rsid w:val="00455D35"/>
    <w:rsid w:val="00455E35"/>
    <w:rsid w:val="0045650E"/>
    <w:rsid w:val="0045652F"/>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096"/>
    <w:rsid w:val="004650B3"/>
    <w:rsid w:val="00465679"/>
    <w:rsid w:val="004657C8"/>
    <w:rsid w:val="00465C79"/>
    <w:rsid w:val="00465F3A"/>
    <w:rsid w:val="00466310"/>
    <w:rsid w:val="00466978"/>
    <w:rsid w:val="004669E2"/>
    <w:rsid w:val="00466BB7"/>
    <w:rsid w:val="00466CFC"/>
    <w:rsid w:val="00466D21"/>
    <w:rsid w:val="004670F5"/>
    <w:rsid w:val="004671E7"/>
    <w:rsid w:val="0046766D"/>
    <w:rsid w:val="00467957"/>
    <w:rsid w:val="00467ACE"/>
    <w:rsid w:val="00467AEF"/>
    <w:rsid w:val="00467D56"/>
    <w:rsid w:val="00470156"/>
    <w:rsid w:val="004708FC"/>
    <w:rsid w:val="00470BA8"/>
    <w:rsid w:val="00470C31"/>
    <w:rsid w:val="00471295"/>
    <w:rsid w:val="00471380"/>
    <w:rsid w:val="0047157F"/>
    <w:rsid w:val="00471692"/>
    <w:rsid w:val="00471AA9"/>
    <w:rsid w:val="00472456"/>
    <w:rsid w:val="0047253B"/>
    <w:rsid w:val="004726C7"/>
    <w:rsid w:val="0047291E"/>
    <w:rsid w:val="00472EA4"/>
    <w:rsid w:val="004731D0"/>
    <w:rsid w:val="004734D0"/>
    <w:rsid w:val="00473579"/>
    <w:rsid w:val="0047370A"/>
    <w:rsid w:val="00473DF2"/>
    <w:rsid w:val="00473E28"/>
    <w:rsid w:val="004746E0"/>
    <w:rsid w:val="00474804"/>
    <w:rsid w:val="004748BA"/>
    <w:rsid w:val="00474E7F"/>
    <w:rsid w:val="0047556B"/>
    <w:rsid w:val="00475744"/>
    <w:rsid w:val="004758DD"/>
    <w:rsid w:val="004759D0"/>
    <w:rsid w:val="00475AC8"/>
    <w:rsid w:val="00476139"/>
    <w:rsid w:val="0047666F"/>
    <w:rsid w:val="004769FA"/>
    <w:rsid w:val="00476A7C"/>
    <w:rsid w:val="00476B40"/>
    <w:rsid w:val="00476C44"/>
    <w:rsid w:val="004770EF"/>
    <w:rsid w:val="004771EB"/>
    <w:rsid w:val="00477599"/>
    <w:rsid w:val="00477768"/>
    <w:rsid w:val="004779C0"/>
    <w:rsid w:val="004801CB"/>
    <w:rsid w:val="00480373"/>
    <w:rsid w:val="004809AE"/>
    <w:rsid w:val="00480AA6"/>
    <w:rsid w:val="00480D63"/>
    <w:rsid w:val="00480E87"/>
    <w:rsid w:val="00481222"/>
    <w:rsid w:val="004819FD"/>
    <w:rsid w:val="00481F1C"/>
    <w:rsid w:val="004821A9"/>
    <w:rsid w:val="0048291B"/>
    <w:rsid w:val="00482D68"/>
    <w:rsid w:val="00483045"/>
    <w:rsid w:val="004835D6"/>
    <w:rsid w:val="0048372C"/>
    <w:rsid w:val="00483A13"/>
    <w:rsid w:val="004840CE"/>
    <w:rsid w:val="00484309"/>
    <w:rsid w:val="004846D1"/>
    <w:rsid w:val="0048493A"/>
    <w:rsid w:val="00484C1D"/>
    <w:rsid w:val="00484EED"/>
    <w:rsid w:val="00484FB9"/>
    <w:rsid w:val="004850E5"/>
    <w:rsid w:val="0048515E"/>
    <w:rsid w:val="0048547E"/>
    <w:rsid w:val="00485BC6"/>
    <w:rsid w:val="0048611D"/>
    <w:rsid w:val="004866BE"/>
    <w:rsid w:val="00486B84"/>
    <w:rsid w:val="004875BE"/>
    <w:rsid w:val="004901B7"/>
    <w:rsid w:val="0049037E"/>
    <w:rsid w:val="004905D5"/>
    <w:rsid w:val="00490632"/>
    <w:rsid w:val="00490A77"/>
    <w:rsid w:val="0049119D"/>
    <w:rsid w:val="0049122B"/>
    <w:rsid w:val="004915C1"/>
    <w:rsid w:val="00491E58"/>
    <w:rsid w:val="00491E90"/>
    <w:rsid w:val="004921D0"/>
    <w:rsid w:val="00492788"/>
    <w:rsid w:val="004927B5"/>
    <w:rsid w:val="00492BC5"/>
    <w:rsid w:val="00492E3C"/>
    <w:rsid w:val="004933FE"/>
    <w:rsid w:val="00493917"/>
    <w:rsid w:val="00493A02"/>
    <w:rsid w:val="00493C27"/>
    <w:rsid w:val="00493D1E"/>
    <w:rsid w:val="00493EBF"/>
    <w:rsid w:val="00493F23"/>
    <w:rsid w:val="00494175"/>
    <w:rsid w:val="004941F4"/>
    <w:rsid w:val="00494430"/>
    <w:rsid w:val="0049443C"/>
    <w:rsid w:val="0049499D"/>
    <w:rsid w:val="00494A27"/>
    <w:rsid w:val="00494F46"/>
    <w:rsid w:val="004952DE"/>
    <w:rsid w:val="0049537F"/>
    <w:rsid w:val="0049546C"/>
    <w:rsid w:val="00495A48"/>
    <w:rsid w:val="004961CE"/>
    <w:rsid w:val="004963BF"/>
    <w:rsid w:val="004964F1"/>
    <w:rsid w:val="00496885"/>
    <w:rsid w:val="00496960"/>
    <w:rsid w:val="00496E51"/>
    <w:rsid w:val="004970B3"/>
    <w:rsid w:val="0049745E"/>
    <w:rsid w:val="00497C4D"/>
    <w:rsid w:val="00497F0D"/>
    <w:rsid w:val="004A00C8"/>
    <w:rsid w:val="004A0432"/>
    <w:rsid w:val="004A0734"/>
    <w:rsid w:val="004A0801"/>
    <w:rsid w:val="004A0AD9"/>
    <w:rsid w:val="004A0CCF"/>
    <w:rsid w:val="004A1110"/>
    <w:rsid w:val="004A16BC"/>
    <w:rsid w:val="004A193D"/>
    <w:rsid w:val="004A1A5E"/>
    <w:rsid w:val="004A1DFE"/>
    <w:rsid w:val="004A1FA8"/>
    <w:rsid w:val="004A22AE"/>
    <w:rsid w:val="004A2304"/>
    <w:rsid w:val="004A2812"/>
    <w:rsid w:val="004A29F0"/>
    <w:rsid w:val="004A2B94"/>
    <w:rsid w:val="004A3975"/>
    <w:rsid w:val="004A3BCD"/>
    <w:rsid w:val="004A4109"/>
    <w:rsid w:val="004A4602"/>
    <w:rsid w:val="004A4A4A"/>
    <w:rsid w:val="004A53A1"/>
    <w:rsid w:val="004A54BA"/>
    <w:rsid w:val="004A585C"/>
    <w:rsid w:val="004A58BC"/>
    <w:rsid w:val="004A5A0D"/>
    <w:rsid w:val="004A5A67"/>
    <w:rsid w:val="004A69DC"/>
    <w:rsid w:val="004A6F40"/>
    <w:rsid w:val="004A714C"/>
    <w:rsid w:val="004A7E7F"/>
    <w:rsid w:val="004B01F1"/>
    <w:rsid w:val="004B0E26"/>
    <w:rsid w:val="004B0F22"/>
    <w:rsid w:val="004B0F77"/>
    <w:rsid w:val="004B10DB"/>
    <w:rsid w:val="004B1218"/>
    <w:rsid w:val="004B155E"/>
    <w:rsid w:val="004B1A37"/>
    <w:rsid w:val="004B1FD2"/>
    <w:rsid w:val="004B2613"/>
    <w:rsid w:val="004B2A9D"/>
    <w:rsid w:val="004B2BC9"/>
    <w:rsid w:val="004B2FD1"/>
    <w:rsid w:val="004B2FFC"/>
    <w:rsid w:val="004B3064"/>
    <w:rsid w:val="004B3957"/>
    <w:rsid w:val="004B3995"/>
    <w:rsid w:val="004B3AA0"/>
    <w:rsid w:val="004B3AA2"/>
    <w:rsid w:val="004B3ACB"/>
    <w:rsid w:val="004B3B9D"/>
    <w:rsid w:val="004B3EC1"/>
    <w:rsid w:val="004B426B"/>
    <w:rsid w:val="004B454E"/>
    <w:rsid w:val="004B4CC7"/>
    <w:rsid w:val="004B4DC4"/>
    <w:rsid w:val="004B4F7A"/>
    <w:rsid w:val="004B50E5"/>
    <w:rsid w:val="004B5414"/>
    <w:rsid w:val="004B556A"/>
    <w:rsid w:val="004B563D"/>
    <w:rsid w:val="004B5642"/>
    <w:rsid w:val="004B5753"/>
    <w:rsid w:val="004B5849"/>
    <w:rsid w:val="004B5999"/>
    <w:rsid w:val="004B5C95"/>
    <w:rsid w:val="004B62CE"/>
    <w:rsid w:val="004B66A7"/>
    <w:rsid w:val="004B7058"/>
    <w:rsid w:val="004B7405"/>
    <w:rsid w:val="004B7C0C"/>
    <w:rsid w:val="004B7D7F"/>
    <w:rsid w:val="004C0042"/>
    <w:rsid w:val="004C01C8"/>
    <w:rsid w:val="004C0579"/>
    <w:rsid w:val="004C0B0B"/>
    <w:rsid w:val="004C0B40"/>
    <w:rsid w:val="004C0C70"/>
    <w:rsid w:val="004C18E5"/>
    <w:rsid w:val="004C2328"/>
    <w:rsid w:val="004C2579"/>
    <w:rsid w:val="004C25C3"/>
    <w:rsid w:val="004C2922"/>
    <w:rsid w:val="004C2D6E"/>
    <w:rsid w:val="004C33EE"/>
    <w:rsid w:val="004C3773"/>
    <w:rsid w:val="004C3898"/>
    <w:rsid w:val="004C3B33"/>
    <w:rsid w:val="004C4509"/>
    <w:rsid w:val="004C4677"/>
    <w:rsid w:val="004C5405"/>
    <w:rsid w:val="004C54C2"/>
    <w:rsid w:val="004C590B"/>
    <w:rsid w:val="004C5E6B"/>
    <w:rsid w:val="004C6070"/>
    <w:rsid w:val="004C6141"/>
    <w:rsid w:val="004C620A"/>
    <w:rsid w:val="004C64F3"/>
    <w:rsid w:val="004C677D"/>
    <w:rsid w:val="004C6914"/>
    <w:rsid w:val="004C6EDD"/>
    <w:rsid w:val="004C71A4"/>
    <w:rsid w:val="004C764F"/>
    <w:rsid w:val="004C76D5"/>
    <w:rsid w:val="004C77FE"/>
    <w:rsid w:val="004C7B8B"/>
    <w:rsid w:val="004D0405"/>
    <w:rsid w:val="004D05D3"/>
    <w:rsid w:val="004D05F3"/>
    <w:rsid w:val="004D088C"/>
    <w:rsid w:val="004D0C36"/>
    <w:rsid w:val="004D0CB6"/>
    <w:rsid w:val="004D0EFB"/>
    <w:rsid w:val="004D12BA"/>
    <w:rsid w:val="004D1372"/>
    <w:rsid w:val="004D13D3"/>
    <w:rsid w:val="004D1672"/>
    <w:rsid w:val="004D1780"/>
    <w:rsid w:val="004D18D8"/>
    <w:rsid w:val="004D1F8C"/>
    <w:rsid w:val="004D2237"/>
    <w:rsid w:val="004D2446"/>
    <w:rsid w:val="004D2450"/>
    <w:rsid w:val="004D2A9E"/>
    <w:rsid w:val="004D2F08"/>
    <w:rsid w:val="004D3210"/>
    <w:rsid w:val="004D3563"/>
    <w:rsid w:val="004D366C"/>
    <w:rsid w:val="004D36B1"/>
    <w:rsid w:val="004D3B3E"/>
    <w:rsid w:val="004D42DE"/>
    <w:rsid w:val="004D4383"/>
    <w:rsid w:val="004D5241"/>
    <w:rsid w:val="004D5365"/>
    <w:rsid w:val="004D54A2"/>
    <w:rsid w:val="004D556C"/>
    <w:rsid w:val="004D5646"/>
    <w:rsid w:val="004D574A"/>
    <w:rsid w:val="004D58DD"/>
    <w:rsid w:val="004D5B44"/>
    <w:rsid w:val="004D5F88"/>
    <w:rsid w:val="004D676A"/>
    <w:rsid w:val="004D6B37"/>
    <w:rsid w:val="004D6C93"/>
    <w:rsid w:val="004D7501"/>
    <w:rsid w:val="004D778F"/>
    <w:rsid w:val="004D7DF9"/>
    <w:rsid w:val="004D7EBD"/>
    <w:rsid w:val="004E0AA9"/>
    <w:rsid w:val="004E0BD6"/>
    <w:rsid w:val="004E16CE"/>
    <w:rsid w:val="004E1A9A"/>
    <w:rsid w:val="004E1E6D"/>
    <w:rsid w:val="004E240F"/>
    <w:rsid w:val="004E248F"/>
    <w:rsid w:val="004E2680"/>
    <w:rsid w:val="004E2847"/>
    <w:rsid w:val="004E28F9"/>
    <w:rsid w:val="004E2A64"/>
    <w:rsid w:val="004E2A7C"/>
    <w:rsid w:val="004E2EA1"/>
    <w:rsid w:val="004E3157"/>
    <w:rsid w:val="004E3160"/>
    <w:rsid w:val="004E32FE"/>
    <w:rsid w:val="004E3328"/>
    <w:rsid w:val="004E38F5"/>
    <w:rsid w:val="004E3A60"/>
    <w:rsid w:val="004E4219"/>
    <w:rsid w:val="004E429A"/>
    <w:rsid w:val="004E4332"/>
    <w:rsid w:val="004E4590"/>
    <w:rsid w:val="004E45C4"/>
    <w:rsid w:val="004E462E"/>
    <w:rsid w:val="004E4B2A"/>
    <w:rsid w:val="004E4BCA"/>
    <w:rsid w:val="004E4CC9"/>
    <w:rsid w:val="004E4EA4"/>
    <w:rsid w:val="004E4F53"/>
    <w:rsid w:val="004E50C3"/>
    <w:rsid w:val="004E56DC"/>
    <w:rsid w:val="004E5AC2"/>
    <w:rsid w:val="004E5B4A"/>
    <w:rsid w:val="004E5CC6"/>
    <w:rsid w:val="004E61C8"/>
    <w:rsid w:val="004E63E9"/>
    <w:rsid w:val="004E6724"/>
    <w:rsid w:val="004E6912"/>
    <w:rsid w:val="004E6960"/>
    <w:rsid w:val="004E6A30"/>
    <w:rsid w:val="004E6F6B"/>
    <w:rsid w:val="004E70A9"/>
    <w:rsid w:val="004E7124"/>
    <w:rsid w:val="004E72D0"/>
    <w:rsid w:val="004E76F4"/>
    <w:rsid w:val="004E7980"/>
    <w:rsid w:val="004E7BC7"/>
    <w:rsid w:val="004E7E31"/>
    <w:rsid w:val="004E7EA6"/>
    <w:rsid w:val="004F0094"/>
    <w:rsid w:val="004F0386"/>
    <w:rsid w:val="004F080E"/>
    <w:rsid w:val="004F0A60"/>
    <w:rsid w:val="004F0B4E"/>
    <w:rsid w:val="004F0B6C"/>
    <w:rsid w:val="004F0D89"/>
    <w:rsid w:val="004F0E22"/>
    <w:rsid w:val="004F0F30"/>
    <w:rsid w:val="004F1261"/>
    <w:rsid w:val="004F12A5"/>
    <w:rsid w:val="004F1432"/>
    <w:rsid w:val="004F14BD"/>
    <w:rsid w:val="004F17AD"/>
    <w:rsid w:val="004F1B5E"/>
    <w:rsid w:val="004F1D42"/>
    <w:rsid w:val="004F2078"/>
    <w:rsid w:val="004F222D"/>
    <w:rsid w:val="004F22B3"/>
    <w:rsid w:val="004F26E5"/>
    <w:rsid w:val="004F2815"/>
    <w:rsid w:val="004F2EFC"/>
    <w:rsid w:val="004F308B"/>
    <w:rsid w:val="004F31C6"/>
    <w:rsid w:val="004F34A0"/>
    <w:rsid w:val="004F4194"/>
    <w:rsid w:val="004F44F6"/>
    <w:rsid w:val="004F4934"/>
    <w:rsid w:val="004F4B8E"/>
    <w:rsid w:val="004F4D05"/>
    <w:rsid w:val="004F4DA3"/>
    <w:rsid w:val="004F5152"/>
    <w:rsid w:val="004F564F"/>
    <w:rsid w:val="004F5655"/>
    <w:rsid w:val="004F5743"/>
    <w:rsid w:val="004F5790"/>
    <w:rsid w:val="004F5978"/>
    <w:rsid w:val="004F5CE5"/>
    <w:rsid w:val="004F5F05"/>
    <w:rsid w:val="004F64C2"/>
    <w:rsid w:val="004F6915"/>
    <w:rsid w:val="004F6BBA"/>
    <w:rsid w:val="004F6C3B"/>
    <w:rsid w:val="004F6D5E"/>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205"/>
    <w:rsid w:val="00502396"/>
    <w:rsid w:val="005026E9"/>
    <w:rsid w:val="00502773"/>
    <w:rsid w:val="00502876"/>
    <w:rsid w:val="00502EE2"/>
    <w:rsid w:val="0050348E"/>
    <w:rsid w:val="0050361D"/>
    <w:rsid w:val="0050372E"/>
    <w:rsid w:val="00503A6D"/>
    <w:rsid w:val="00503F9A"/>
    <w:rsid w:val="0050425F"/>
    <w:rsid w:val="005044FB"/>
    <w:rsid w:val="0050462F"/>
    <w:rsid w:val="00504651"/>
    <w:rsid w:val="005047B1"/>
    <w:rsid w:val="005047FD"/>
    <w:rsid w:val="005048CA"/>
    <w:rsid w:val="00504A6D"/>
    <w:rsid w:val="00504AF2"/>
    <w:rsid w:val="00504F4E"/>
    <w:rsid w:val="00504FEA"/>
    <w:rsid w:val="00505287"/>
    <w:rsid w:val="005054B0"/>
    <w:rsid w:val="005059B2"/>
    <w:rsid w:val="00505B2A"/>
    <w:rsid w:val="00505E40"/>
    <w:rsid w:val="00505F58"/>
    <w:rsid w:val="00506041"/>
    <w:rsid w:val="00506240"/>
    <w:rsid w:val="00506348"/>
    <w:rsid w:val="00506557"/>
    <w:rsid w:val="00506741"/>
    <w:rsid w:val="0050677A"/>
    <w:rsid w:val="005073FE"/>
    <w:rsid w:val="00507454"/>
    <w:rsid w:val="005074D5"/>
    <w:rsid w:val="00507622"/>
    <w:rsid w:val="00507894"/>
    <w:rsid w:val="005079A0"/>
    <w:rsid w:val="00510273"/>
    <w:rsid w:val="00510690"/>
    <w:rsid w:val="005108D8"/>
    <w:rsid w:val="00510EB9"/>
    <w:rsid w:val="0051112D"/>
    <w:rsid w:val="005111A1"/>
    <w:rsid w:val="005111C4"/>
    <w:rsid w:val="005111C8"/>
    <w:rsid w:val="0051122B"/>
    <w:rsid w:val="0051159D"/>
    <w:rsid w:val="005116F9"/>
    <w:rsid w:val="00511751"/>
    <w:rsid w:val="00511841"/>
    <w:rsid w:val="00511A72"/>
    <w:rsid w:val="00511EC5"/>
    <w:rsid w:val="00511F99"/>
    <w:rsid w:val="00512014"/>
    <w:rsid w:val="0051296A"/>
    <w:rsid w:val="005129CB"/>
    <w:rsid w:val="00512BD8"/>
    <w:rsid w:val="00512F75"/>
    <w:rsid w:val="00513181"/>
    <w:rsid w:val="0051322D"/>
    <w:rsid w:val="005135A0"/>
    <w:rsid w:val="00513702"/>
    <w:rsid w:val="005138C3"/>
    <w:rsid w:val="005139D3"/>
    <w:rsid w:val="00513D5A"/>
    <w:rsid w:val="005140B2"/>
    <w:rsid w:val="00514319"/>
    <w:rsid w:val="005145A9"/>
    <w:rsid w:val="005148C8"/>
    <w:rsid w:val="005148E7"/>
    <w:rsid w:val="0051490A"/>
    <w:rsid w:val="005149C7"/>
    <w:rsid w:val="00514D5F"/>
    <w:rsid w:val="0051500C"/>
    <w:rsid w:val="00515317"/>
    <w:rsid w:val="005153A7"/>
    <w:rsid w:val="005154C5"/>
    <w:rsid w:val="005157A6"/>
    <w:rsid w:val="0051599C"/>
    <w:rsid w:val="0051664A"/>
    <w:rsid w:val="00516882"/>
    <w:rsid w:val="00516BD8"/>
    <w:rsid w:val="00516D70"/>
    <w:rsid w:val="005170C7"/>
    <w:rsid w:val="00517303"/>
    <w:rsid w:val="00517557"/>
    <w:rsid w:val="005175CA"/>
    <w:rsid w:val="00517756"/>
    <w:rsid w:val="00517862"/>
    <w:rsid w:val="00517A33"/>
    <w:rsid w:val="00517BF8"/>
    <w:rsid w:val="00517F90"/>
    <w:rsid w:val="005202D6"/>
    <w:rsid w:val="00520361"/>
    <w:rsid w:val="00520636"/>
    <w:rsid w:val="00520776"/>
    <w:rsid w:val="005207A8"/>
    <w:rsid w:val="005207B5"/>
    <w:rsid w:val="00520B48"/>
    <w:rsid w:val="005214F3"/>
    <w:rsid w:val="005219CF"/>
    <w:rsid w:val="00521A53"/>
    <w:rsid w:val="00521DEE"/>
    <w:rsid w:val="005221B5"/>
    <w:rsid w:val="0052225A"/>
    <w:rsid w:val="005222D7"/>
    <w:rsid w:val="00522733"/>
    <w:rsid w:val="00522D03"/>
    <w:rsid w:val="00522D07"/>
    <w:rsid w:val="005231E6"/>
    <w:rsid w:val="0052337F"/>
    <w:rsid w:val="0052342C"/>
    <w:rsid w:val="0052362B"/>
    <w:rsid w:val="00523740"/>
    <w:rsid w:val="0052386D"/>
    <w:rsid w:val="0052396E"/>
    <w:rsid w:val="00523E95"/>
    <w:rsid w:val="00523F58"/>
    <w:rsid w:val="005243FA"/>
    <w:rsid w:val="005254B5"/>
    <w:rsid w:val="0052560D"/>
    <w:rsid w:val="00525A8D"/>
    <w:rsid w:val="00525C4D"/>
    <w:rsid w:val="00525F75"/>
    <w:rsid w:val="0052606D"/>
    <w:rsid w:val="005266AC"/>
    <w:rsid w:val="005267A6"/>
    <w:rsid w:val="005267CC"/>
    <w:rsid w:val="005269B6"/>
    <w:rsid w:val="00526A88"/>
    <w:rsid w:val="00526C0D"/>
    <w:rsid w:val="00526F67"/>
    <w:rsid w:val="00527104"/>
    <w:rsid w:val="005271B0"/>
    <w:rsid w:val="0052737E"/>
    <w:rsid w:val="00527471"/>
    <w:rsid w:val="00527595"/>
    <w:rsid w:val="00527636"/>
    <w:rsid w:val="005277DA"/>
    <w:rsid w:val="00527A9B"/>
    <w:rsid w:val="00527AD6"/>
    <w:rsid w:val="00527B24"/>
    <w:rsid w:val="00527CA6"/>
    <w:rsid w:val="00527D06"/>
    <w:rsid w:val="00527F74"/>
    <w:rsid w:val="00530258"/>
    <w:rsid w:val="00530327"/>
    <w:rsid w:val="005303DC"/>
    <w:rsid w:val="00530A8A"/>
    <w:rsid w:val="00530A8C"/>
    <w:rsid w:val="005313D4"/>
    <w:rsid w:val="00531534"/>
    <w:rsid w:val="00531545"/>
    <w:rsid w:val="005315AE"/>
    <w:rsid w:val="00531CAC"/>
    <w:rsid w:val="00531E41"/>
    <w:rsid w:val="00531F11"/>
    <w:rsid w:val="00531F1D"/>
    <w:rsid w:val="00532175"/>
    <w:rsid w:val="00532331"/>
    <w:rsid w:val="00532546"/>
    <w:rsid w:val="00532743"/>
    <w:rsid w:val="00532896"/>
    <w:rsid w:val="00532AE3"/>
    <w:rsid w:val="00532E18"/>
    <w:rsid w:val="005330BB"/>
    <w:rsid w:val="00533140"/>
    <w:rsid w:val="005332A6"/>
    <w:rsid w:val="005333B0"/>
    <w:rsid w:val="00533400"/>
    <w:rsid w:val="0053355A"/>
    <w:rsid w:val="0053363C"/>
    <w:rsid w:val="005336B9"/>
    <w:rsid w:val="00533856"/>
    <w:rsid w:val="005338D0"/>
    <w:rsid w:val="00533A09"/>
    <w:rsid w:val="00533A77"/>
    <w:rsid w:val="00533BE5"/>
    <w:rsid w:val="00533CC2"/>
    <w:rsid w:val="005341C6"/>
    <w:rsid w:val="005341DF"/>
    <w:rsid w:val="005343FA"/>
    <w:rsid w:val="005349CC"/>
    <w:rsid w:val="00534B59"/>
    <w:rsid w:val="00534EAD"/>
    <w:rsid w:val="00535183"/>
    <w:rsid w:val="0053522A"/>
    <w:rsid w:val="0053546F"/>
    <w:rsid w:val="00535B4B"/>
    <w:rsid w:val="00535F05"/>
    <w:rsid w:val="00536759"/>
    <w:rsid w:val="005369A8"/>
    <w:rsid w:val="00536A83"/>
    <w:rsid w:val="00536BFB"/>
    <w:rsid w:val="00536ED0"/>
    <w:rsid w:val="005372EF"/>
    <w:rsid w:val="005377F4"/>
    <w:rsid w:val="00537C62"/>
    <w:rsid w:val="00537F5C"/>
    <w:rsid w:val="00540B58"/>
    <w:rsid w:val="00540D53"/>
    <w:rsid w:val="00540D6E"/>
    <w:rsid w:val="005412FB"/>
    <w:rsid w:val="0054151A"/>
    <w:rsid w:val="00541C5E"/>
    <w:rsid w:val="00541EC3"/>
    <w:rsid w:val="0054226D"/>
    <w:rsid w:val="005422D0"/>
    <w:rsid w:val="0054241D"/>
    <w:rsid w:val="005428C9"/>
    <w:rsid w:val="005428FA"/>
    <w:rsid w:val="00542B96"/>
    <w:rsid w:val="00542FC2"/>
    <w:rsid w:val="00543061"/>
    <w:rsid w:val="0054315C"/>
    <w:rsid w:val="00543336"/>
    <w:rsid w:val="005433C0"/>
    <w:rsid w:val="00543410"/>
    <w:rsid w:val="00543775"/>
    <w:rsid w:val="00543931"/>
    <w:rsid w:val="00543ACB"/>
    <w:rsid w:val="00543C72"/>
    <w:rsid w:val="00543E57"/>
    <w:rsid w:val="00543F75"/>
    <w:rsid w:val="00543FA6"/>
    <w:rsid w:val="00544213"/>
    <w:rsid w:val="0054423F"/>
    <w:rsid w:val="00544365"/>
    <w:rsid w:val="00544427"/>
    <w:rsid w:val="005444C6"/>
    <w:rsid w:val="0054468E"/>
    <w:rsid w:val="00544F05"/>
    <w:rsid w:val="00544F16"/>
    <w:rsid w:val="00544F20"/>
    <w:rsid w:val="00544FA4"/>
    <w:rsid w:val="00544FB8"/>
    <w:rsid w:val="0054540E"/>
    <w:rsid w:val="00545868"/>
    <w:rsid w:val="005459FD"/>
    <w:rsid w:val="00545C96"/>
    <w:rsid w:val="00545ECE"/>
    <w:rsid w:val="005460DE"/>
    <w:rsid w:val="005465D8"/>
    <w:rsid w:val="00546895"/>
    <w:rsid w:val="00546970"/>
    <w:rsid w:val="005469A2"/>
    <w:rsid w:val="00546A25"/>
    <w:rsid w:val="005475A2"/>
    <w:rsid w:val="00547A14"/>
    <w:rsid w:val="00547C54"/>
    <w:rsid w:val="00547F05"/>
    <w:rsid w:val="00547F49"/>
    <w:rsid w:val="0055001B"/>
    <w:rsid w:val="00550570"/>
    <w:rsid w:val="00550C4A"/>
    <w:rsid w:val="00551090"/>
    <w:rsid w:val="0055147D"/>
    <w:rsid w:val="00551697"/>
    <w:rsid w:val="00551F46"/>
    <w:rsid w:val="0055236A"/>
    <w:rsid w:val="00552378"/>
    <w:rsid w:val="005524DE"/>
    <w:rsid w:val="005525AA"/>
    <w:rsid w:val="005527B3"/>
    <w:rsid w:val="00552A26"/>
    <w:rsid w:val="005535C2"/>
    <w:rsid w:val="005536ED"/>
    <w:rsid w:val="00553715"/>
    <w:rsid w:val="005543FB"/>
    <w:rsid w:val="005549FA"/>
    <w:rsid w:val="00554BFF"/>
    <w:rsid w:val="00554E19"/>
    <w:rsid w:val="00554EDB"/>
    <w:rsid w:val="00555125"/>
    <w:rsid w:val="005553CE"/>
    <w:rsid w:val="00555AED"/>
    <w:rsid w:val="00555D73"/>
    <w:rsid w:val="005563B3"/>
    <w:rsid w:val="005564FC"/>
    <w:rsid w:val="0055654B"/>
    <w:rsid w:val="00556A82"/>
    <w:rsid w:val="00556DF3"/>
    <w:rsid w:val="00556F5F"/>
    <w:rsid w:val="005576DC"/>
    <w:rsid w:val="005577A2"/>
    <w:rsid w:val="005579C5"/>
    <w:rsid w:val="00557D27"/>
    <w:rsid w:val="00557D67"/>
    <w:rsid w:val="00560157"/>
    <w:rsid w:val="005602D1"/>
    <w:rsid w:val="0056045B"/>
    <w:rsid w:val="00560486"/>
    <w:rsid w:val="005605B7"/>
    <w:rsid w:val="0056087C"/>
    <w:rsid w:val="00560A37"/>
    <w:rsid w:val="00561182"/>
    <w:rsid w:val="0056121F"/>
    <w:rsid w:val="00561320"/>
    <w:rsid w:val="00562064"/>
    <w:rsid w:val="005628CF"/>
    <w:rsid w:val="0056299D"/>
    <w:rsid w:val="00562A1A"/>
    <w:rsid w:val="00562AC5"/>
    <w:rsid w:val="00562E5E"/>
    <w:rsid w:val="0056327C"/>
    <w:rsid w:val="0056356C"/>
    <w:rsid w:val="005636E8"/>
    <w:rsid w:val="00563A28"/>
    <w:rsid w:val="00563AAF"/>
    <w:rsid w:val="00563D18"/>
    <w:rsid w:val="00563E9F"/>
    <w:rsid w:val="005647A0"/>
    <w:rsid w:val="00565464"/>
    <w:rsid w:val="00565564"/>
    <w:rsid w:val="005658B3"/>
    <w:rsid w:val="00565CA4"/>
    <w:rsid w:val="005661C7"/>
    <w:rsid w:val="00566212"/>
    <w:rsid w:val="0056690F"/>
    <w:rsid w:val="00566A39"/>
    <w:rsid w:val="00566AEE"/>
    <w:rsid w:val="00566C2F"/>
    <w:rsid w:val="00566C52"/>
    <w:rsid w:val="00566EE8"/>
    <w:rsid w:val="00566FDE"/>
    <w:rsid w:val="005675AC"/>
    <w:rsid w:val="00567712"/>
    <w:rsid w:val="005679DE"/>
    <w:rsid w:val="00567CF2"/>
    <w:rsid w:val="00567E33"/>
    <w:rsid w:val="00567ED8"/>
    <w:rsid w:val="0057029C"/>
    <w:rsid w:val="005702ED"/>
    <w:rsid w:val="0057060E"/>
    <w:rsid w:val="00570983"/>
    <w:rsid w:val="00570A4B"/>
    <w:rsid w:val="00570B7D"/>
    <w:rsid w:val="00570D4B"/>
    <w:rsid w:val="00570F8E"/>
    <w:rsid w:val="0057106A"/>
    <w:rsid w:val="0057119B"/>
    <w:rsid w:val="005712D7"/>
    <w:rsid w:val="005715B7"/>
    <w:rsid w:val="00571D99"/>
    <w:rsid w:val="00572505"/>
    <w:rsid w:val="00572CE8"/>
    <w:rsid w:val="00572F56"/>
    <w:rsid w:val="00573219"/>
    <w:rsid w:val="0057323C"/>
    <w:rsid w:val="005737DC"/>
    <w:rsid w:val="00573CDE"/>
    <w:rsid w:val="00574626"/>
    <w:rsid w:val="00574B93"/>
    <w:rsid w:val="00574C9C"/>
    <w:rsid w:val="00574EDC"/>
    <w:rsid w:val="00575544"/>
    <w:rsid w:val="00575837"/>
    <w:rsid w:val="00575D13"/>
    <w:rsid w:val="005765B0"/>
    <w:rsid w:val="00576952"/>
    <w:rsid w:val="005772C6"/>
    <w:rsid w:val="00580202"/>
    <w:rsid w:val="005809CA"/>
    <w:rsid w:val="00581882"/>
    <w:rsid w:val="00582189"/>
    <w:rsid w:val="005824E3"/>
    <w:rsid w:val="005825DB"/>
    <w:rsid w:val="00582746"/>
    <w:rsid w:val="0058275A"/>
    <w:rsid w:val="00582809"/>
    <w:rsid w:val="00582A4A"/>
    <w:rsid w:val="00582F01"/>
    <w:rsid w:val="00582F22"/>
    <w:rsid w:val="005830CA"/>
    <w:rsid w:val="00583180"/>
    <w:rsid w:val="00583678"/>
    <w:rsid w:val="005840EE"/>
    <w:rsid w:val="00584133"/>
    <w:rsid w:val="005843A4"/>
    <w:rsid w:val="00584516"/>
    <w:rsid w:val="005845CB"/>
    <w:rsid w:val="00584A7B"/>
    <w:rsid w:val="00584ABE"/>
    <w:rsid w:val="00584C8E"/>
    <w:rsid w:val="00584D5D"/>
    <w:rsid w:val="0058563E"/>
    <w:rsid w:val="00585BA3"/>
    <w:rsid w:val="00586189"/>
    <w:rsid w:val="0058643F"/>
    <w:rsid w:val="005866D4"/>
    <w:rsid w:val="00586712"/>
    <w:rsid w:val="00586AD3"/>
    <w:rsid w:val="00586C22"/>
    <w:rsid w:val="005874C6"/>
    <w:rsid w:val="005876B8"/>
    <w:rsid w:val="00587877"/>
    <w:rsid w:val="0058798C"/>
    <w:rsid w:val="00587BD2"/>
    <w:rsid w:val="005900C2"/>
    <w:rsid w:val="005900FA"/>
    <w:rsid w:val="00590213"/>
    <w:rsid w:val="005904AA"/>
    <w:rsid w:val="0059055D"/>
    <w:rsid w:val="005905A3"/>
    <w:rsid w:val="00590BF8"/>
    <w:rsid w:val="00590DD9"/>
    <w:rsid w:val="005911E6"/>
    <w:rsid w:val="005914DB"/>
    <w:rsid w:val="0059198F"/>
    <w:rsid w:val="00591B14"/>
    <w:rsid w:val="00591B7F"/>
    <w:rsid w:val="00591F32"/>
    <w:rsid w:val="00592321"/>
    <w:rsid w:val="005923F4"/>
    <w:rsid w:val="00592419"/>
    <w:rsid w:val="005926EC"/>
    <w:rsid w:val="00592B3F"/>
    <w:rsid w:val="00592FCD"/>
    <w:rsid w:val="00593471"/>
    <w:rsid w:val="005935A4"/>
    <w:rsid w:val="005935B9"/>
    <w:rsid w:val="005936CE"/>
    <w:rsid w:val="00593BC5"/>
    <w:rsid w:val="00593D03"/>
    <w:rsid w:val="005946F7"/>
    <w:rsid w:val="00594787"/>
    <w:rsid w:val="005948C2"/>
    <w:rsid w:val="005948E4"/>
    <w:rsid w:val="00594BE8"/>
    <w:rsid w:val="00594CCE"/>
    <w:rsid w:val="00594E04"/>
    <w:rsid w:val="0059504A"/>
    <w:rsid w:val="00595AAE"/>
    <w:rsid w:val="00595DCA"/>
    <w:rsid w:val="00595E40"/>
    <w:rsid w:val="005960A9"/>
    <w:rsid w:val="005962FB"/>
    <w:rsid w:val="00596898"/>
    <w:rsid w:val="0059690A"/>
    <w:rsid w:val="00596CD4"/>
    <w:rsid w:val="00597309"/>
    <w:rsid w:val="0059779B"/>
    <w:rsid w:val="0059785B"/>
    <w:rsid w:val="0059793C"/>
    <w:rsid w:val="00597B15"/>
    <w:rsid w:val="00597BC1"/>
    <w:rsid w:val="00597E43"/>
    <w:rsid w:val="00597FCA"/>
    <w:rsid w:val="005A0ABC"/>
    <w:rsid w:val="005A0B5D"/>
    <w:rsid w:val="005A0D04"/>
    <w:rsid w:val="005A0D5F"/>
    <w:rsid w:val="005A13A5"/>
    <w:rsid w:val="005A147F"/>
    <w:rsid w:val="005A1596"/>
    <w:rsid w:val="005A194E"/>
    <w:rsid w:val="005A1B1B"/>
    <w:rsid w:val="005A1D12"/>
    <w:rsid w:val="005A205B"/>
    <w:rsid w:val="005A209A"/>
    <w:rsid w:val="005A27FA"/>
    <w:rsid w:val="005A2A38"/>
    <w:rsid w:val="005A2B70"/>
    <w:rsid w:val="005A2C20"/>
    <w:rsid w:val="005A3157"/>
    <w:rsid w:val="005A31CC"/>
    <w:rsid w:val="005A33F5"/>
    <w:rsid w:val="005A3641"/>
    <w:rsid w:val="005A38E1"/>
    <w:rsid w:val="005A3A80"/>
    <w:rsid w:val="005A3ADD"/>
    <w:rsid w:val="005A43C3"/>
    <w:rsid w:val="005A44F1"/>
    <w:rsid w:val="005A4518"/>
    <w:rsid w:val="005A4784"/>
    <w:rsid w:val="005A5323"/>
    <w:rsid w:val="005A53E3"/>
    <w:rsid w:val="005A54F5"/>
    <w:rsid w:val="005A5654"/>
    <w:rsid w:val="005A5A82"/>
    <w:rsid w:val="005A5BD7"/>
    <w:rsid w:val="005A662D"/>
    <w:rsid w:val="005A6B1C"/>
    <w:rsid w:val="005A717A"/>
    <w:rsid w:val="005A73EF"/>
    <w:rsid w:val="005A769E"/>
    <w:rsid w:val="005A7875"/>
    <w:rsid w:val="005A798E"/>
    <w:rsid w:val="005B06FE"/>
    <w:rsid w:val="005B17BD"/>
    <w:rsid w:val="005B2042"/>
    <w:rsid w:val="005B2521"/>
    <w:rsid w:val="005B25C1"/>
    <w:rsid w:val="005B28B1"/>
    <w:rsid w:val="005B2992"/>
    <w:rsid w:val="005B35D7"/>
    <w:rsid w:val="005B392A"/>
    <w:rsid w:val="005B3963"/>
    <w:rsid w:val="005B398D"/>
    <w:rsid w:val="005B3AA3"/>
    <w:rsid w:val="005B405F"/>
    <w:rsid w:val="005B41BD"/>
    <w:rsid w:val="005B46F6"/>
    <w:rsid w:val="005B4919"/>
    <w:rsid w:val="005B4E16"/>
    <w:rsid w:val="005B4FDC"/>
    <w:rsid w:val="005B5126"/>
    <w:rsid w:val="005B544F"/>
    <w:rsid w:val="005B55E3"/>
    <w:rsid w:val="005B5658"/>
    <w:rsid w:val="005B5664"/>
    <w:rsid w:val="005B581E"/>
    <w:rsid w:val="005B5DA5"/>
    <w:rsid w:val="005B67C5"/>
    <w:rsid w:val="005B6B6E"/>
    <w:rsid w:val="005B6BC0"/>
    <w:rsid w:val="005B6D6C"/>
    <w:rsid w:val="005B6F83"/>
    <w:rsid w:val="005B70D6"/>
    <w:rsid w:val="005B76EE"/>
    <w:rsid w:val="005B77CA"/>
    <w:rsid w:val="005B7BB3"/>
    <w:rsid w:val="005B7C1B"/>
    <w:rsid w:val="005C01D1"/>
    <w:rsid w:val="005C0486"/>
    <w:rsid w:val="005C04B6"/>
    <w:rsid w:val="005C055E"/>
    <w:rsid w:val="005C0A90"/>
    <w:rsid w:val="005C17EF"/>
    <w:rsid w:val="005C1905"/>
    <w:rsid w:val="005C1C20"/>
    <w:rsid w:val="005C1D8A"/>
    <w:rsid w:val="005C2060"/>
    <w:rsid w:val="005C2478"/>
    <w:rsid w:val="005C25FC"/>
    <w:rsid w:val="005C2995"/>
    <w:rsid w:val="005C2E43"/>
    <w:rsid w:val="005C3021"/>
    <w:rsid w:val="005C32E7"/>
    <w:rsid w:val="005C32F7"/>
    <w:rsid w:val="005C3373"/>
    <w:rsid w:val="005C35EA"/>
    <w:rsid w:val="005C3901"/>
    <w:rsid w:val="005C3930"/>
    <w:rsid w:val="005C398D"/>
    <w:rsid w:val="005C3EF2"/>
    <w:rsid w:val="005C434A"/>
    <w:rsid w:val="005C44C6"/>
    <w:rsid w:val="005C470A"/>
    <w:rsid w:val="005C4729"/>
    <w:rsid w:val="005C4813"/>
    <w:rsid w:val="005C493C"/>
    <w:rsid w:val="005C5B7B"/>
    <w:rsid w:val="005C5D54"/>
    <w:rsid w:val="005C5E33"/>
    <w:rsid w:val="005C651C"/>
    <w:rsid w:val="005C6795"/>
    <w:rsid w:val="005C68C4"/>
    <w:rsid w:val="005C691B"/>
    <w:rsid w:val="005C6A84"/>
    <w:rsid w:val="005C6ABA"/>
    <w:rsid w:val="005C6B60"/>
    <w:rsid w:val="005C6CCB"/>
    <w:rsid w:val="005C6F04"/>
    <w:rsid w:val="005C6FD9"/>
    <w:rsid w:val="005C70F1"/>
    <w:rsid w:val="005C718E"/>
    <w:rsid w:val="005C7263"/>
    <w:rsid w:val="005C74FB"/>
    <w:rsid w:val="005C7822"/>
    <w:rsid w:val="005C7BDA"/>
    <w:rsid w:val="005C7E1D"/>
    <w:rsid w:val="005C7E28"/>
    <w:rsid w:val="005C7FA3"/>
    <w:rsid w:val="005D01F1"/>
    <w:rsid w:val="005D05BB"/>
    <w:rsid w:val="005D0876"/>
    <w:rsid w:val="005D0E45"/>
    <w:rsid w:val="005D12A4"/>
    <w:rsid w:val="005D12DE"/>
    <w:rsid w:val="005D1498"/>
    <w:rsid w:val="005D1602"/>
    <w:rsid w:val="005D1A70"/>
    <w:rsid w:val="005D1B7A"/>
    <w:rsid w:val="005D2110"/>
    <w:rsid w:val="005D2816"/>
    <w:rsid w:val="005D3325"/>
    <w:rsid w:val="005D3382"/>
    <w:rsid w:val="005D3436"/>
    <w:rsid w:val="005D3C11"/>
    <w:rsid w:val="005D3C27"/>
    <w:rsid w:val="005D3F69"/>
    <w:rsid w:val="005D41E6"/>
    <w:rsid w:val="005D428D"/>
    <w:rsid w:val="005D42B0"/>
    <w:rsid w:val="005D4671"/>
    <w:rsid w:val="005D4DD3"/>
    <w:rsid w:val="005D569B"/>
    <w:rsid w:val="005D5E27"/>
    <w:rsid w:val="005D5F0A"/>
    <w:rsid w:val="005D6267"/>
    <w:rsid w:val="005D634C"/>
    <w:rsid w:val="005D65DE"/>
    <w:rsid w:val="005D68ED"/>
    <w:rsid w:val="005D6A10"/>
    <w:rsid w:val="005D6B0B"/>
    <w:rsid w:val="005D6E2A"/>
    <w:rsid w:val="005D7180"/>
    <w:rsid w:val="005D7BBD"/>
    <w:rsid w:val="005D7C78"/>
    <w:rsid w:val="005D7CFF"/>
    <w:rsid w:val="005D7EFE"/>
    <w:rsid w:val="005E02BE"/>
    <w:rsid w:val="005E05B9"/>
    <w:rsid w:val="005E071D"/>
    <w:rsid w:val="005E12A6"/>
    <w:rsid w:val="005E1602"/>
    <w:rsid w:val="005E16E8"/>
    <w:rsid w:val="005E1701"/>
    <w:rsid w:val="005E1BA0"/>
    <w:rsid w:val="005E1E1E"/>
    <w:rsid w:val="005E1E1F"/>
    <w:rsid w:val="005E20DB"/>
    <w:rsid w:val="005E2995"/>
    <w:rsid w:val="005E2F0C"/>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5E0E"/>
    <w:rsid w:val="005E6160"/>
    <w:rsid w:val="005E646D"/>
    <w:rsid w:val="005E69F0"/>
    <w:rsid w:val="005E6E84"/>
    <w:rsid w:val="005E703C"/>
    <w:rsid w:val="005E708A"/>
    <w:rsid w:val="005E75A7"/>
    <w:rsid w:val="005E762C"/>
    <w:rsid w:val="005E7AF5"/>
    <w:rsid w:val="005F06E0"/>
    <w:rsid w:val="005F0D66"/>
    <w:rsid w:val="005F0F77"/>
    <w:rsid w:val="005F0FAF"/>
    <w:rsid w:val="005F1311"/>
    <w:rsid w:val="005F133B"/>
    <w:rsid w:val="005F136A"/>
    <w:rsid w:val="005F1634"/>
    <w:rsid w:val="005F168C"/>
    <w:rsid w:val="005F181C"/>
    <w:rsid w:val="005F1831"/>
    <w:rsid w:val="005F2CB1"/>
    <w:rsid w:val="005F2CE5"/>
    <w:rsid w:val="005F2E73"/>
    <w:rsid w:val="005F3025"/>
    <w:rsid w:val="005F3607"/>
    <w:rsid w:val="005F3669"/>
    <w:rsid w:val="005F3AC1"/>
    <w:rsid w:val="005F4CFD"/>
    <w:rsid w:val="005F4D03"/>
    <w:rsid w:val="005F4F3F"/>
    <w:rsid w:val="005F50BF"/>
    <w:rsid w:val="005F5185"/>
    <w:rsid w:val="005F528E"/>
    <w:rsid w:val="005F52D5"/>
    <w:rsid w:val="005F531F"/>
    <w:rsid w:val="005F5978"/>
    <w:rsid w:val="005F59EF"/>
    <w:rsid w:val="005F5AF7"/>
    <w:rsid w:val="005F5C8F"/>
    <w:rsid w:val="005F5E14"/>
    <w:rsid w:val="005F6158"/>
    <w:rsid w:val="005F618C"/>
    <w:rsid w:val="005F6682"/>
    <w:rsid w:val="005F6777"/>
    <w:rsid w:val="005F6D5F"/>
    <w:rsid w:val="005F70BD"/>
    <w:rsid w:val="005F74FD"/>
    <w:rsid w:val="005F766F"/>
    <w:rsid w:val="005F76B2"/>
    <w:rsid w:val="005F76DF"/>
    <w:rsid w:val="005F7924"/>
    <w:rsid w:val="005F7F74"/>
    <w:rsid w:val="005F7FF7"/>
    <w:rsid w:val="00600161"/>
    <w:rsid w:val="00600446"/>
    <w:rsid w:val="00600601"/>
    <w:rsid w:val="0060065B"/>
    <w:rsid w:val="006008AA"/>
    <w:rsid w:val="006008AD"/>
    <w:rsid w:val="00600B26"/>
    <w:rsid w:val="00600B31"/>
    <w:rsid w:val="00600B6C"/>
    <w:rsid w:val="0060124C"/>
    <w:rsid w:val="00601689"/>
    <w:rsid w:val="00601884"/>
    <w:rsid w:val="0060189C"/>
    <w:rsid w:val="00601ACA"/>
    <w:rsid w:val="0060226D"/>
    <w:rsid w:val="0060267D"/>
    <w:rsid w:val="0060283C"/>
    <w:rsid w:val="00602C5E"/>
    <w:rsid w:val="00602CC9"/>
    <w:rsid w:val="006030F3"/>
    <w:rsid w:val="006031EC"/>
    <w:rsid w:val="00603367"/>
    <w:rsid w:val="0060367A"/>
    <w:rsid w:val="00603AC7"/>
    <w:rsid w:val="00603B77"/>
    <w:rsid w:val="00603F84"/>
    <w:rsid w:val="00604A2A"/>
    <w:rsid w:val="00604ADC"/>
    <w:rsid w:val="00604D42"/>
    <w:rsid w:val="00604F14"/>
    <w:rsid w:val="00604FC9"/>
    <w:rsid w:val="006050BD"/>
    <w:rsid w:val="006054F3"/>
    <w:rsid w:val="0060577E"/>
    <w:rsid w:val="0060594C"/>
    <w:rsid w:val="00605F62"/>
    <w:rsid w:val="00606331"/>
    <w:rsid w:val="0060636E"/>
    <w:rsid w:val="0060691B"/>
    <w:rsid w:val="00607E44"/>
    <w:rsid w:val="00610371"/>
    <w:rsid w:val="00610397"/>
    <w:rsid w:val="0061047B"/>
    <w:rsid w:val="006105DE"/>
    <w:rsid w:val="006105F4"/>
    <w:rsid w:val="00610A30"/>
    <w:rsid w:val="00611213"/>
    <w:rsid w:val="00611484"/>
    <w:rsid w:val="006115C7"/>
    <w:rsid w:val="00611A26"/>
    <w:rsid w:val="00611B83"/>
    <w:rsid w:val="00611BEC"/>
    <w:rsid w:val="00611C52"/>
    <w:rsid w:val="00612058"/>
    <w:rsid w:val="00612486"/>
    <w:rsid w:val="006124D7"/>
    <w:rsid w:val="006127FA"/>
    <w:rsid w:val="00612D70"/>
    <w:rsid w:val="00612E79"/>
    <w:rsid w:val="00613257"/>
    <w:rsid w:val="00613408"/>
    <w:rsid w:val="00613439"/>
    <w:rsid w:val="006135EE"/>
    <w:rsid w:val="00613691"/>
    <w:rsid w:val="00613C5F"/>
    <w:rsid w:val="00614344"/>
    <w:rsid w:val="006146C7"/>
    <w:rsid w:val="00614718"/>
    <w:rsid w:val="00614BB9"/>
    <w:rsid w:val="00614E55"/>
    <w:rsid w:val="00614E8E"/>
    <w:rsid w:val="00615262"/>
    <w:rsid w:val="006152C7"/>
    <w:rsid w:val="00615AAF"/>
    <w:rsid w:val="00615CE4"/>
    <w:rsid w:val="00615EBC"/>
    <w:rsid w:val="0061621C"/>
    <w:rsid w:val="00616242"/>
    <w:rsid w:val="00616351"/>
    <w:rsid w:val="006163D7"/>
    <w:rsid w:val="0061654A"/>
    <w:rsid w:val="006165F2"/>
    <w:rsid w:val="006171DA"/>
    <w:rsid w:val="00617533"/>
    <w:rsid w:val="00617AA7"/>
    <w:rsid w:val="00617CDD"/>
    <w:rsid w:val="00620283"/>
    <w:rsid w:val="006207DA"/>
    <w:rsid w:val="00620922"/>
    <w:rsid w:val="00620A71"/>
    <w:rsid w:val="00620BB8"/>
    <w:rsid w:val="00620D80"/>
    <w:rsid w:val="00620E91"/>
    <w:rsid w:val="006220FA"/>
    <w:rsid w:val="006222EC"/>
    <w:rsid w:val="00622431"/>
    <w:rsid w:val="006225D2"/>
    <w:rsid w:val="00622B2B"/>
    <w:rsid w:val="006234A6"/>
    <w:rsid w:val="006235A9"/>
    <w:rsid w:val="006235FB"/>
    <w:rsid w:val="006236B5"/>
    <w:rsid w:val="006237B7"/>
    <w:rsid w:val="00623DFD"/>
    <w:rsid w:val="00623F87"/>
    <w:rsid w:val="006244AC"/>
    <w:rsid w:val="00624D23"/>
    <w:rsid w:val="00624E70"/>
    <w:rsid w:val="00624F8F"/>
    <w:rsid w:val="00625051"/>
    <w:rsid w:val="0062506B"/>
    <w:rsid w:val="006251CF"/>
    <w:rsid w:val="006257A5"/>
    <w:rsid w:val="00625CD2"/>
    <w:rsid w:val="00625DA3"/>
    <w:rsid w:val="0062607C"/>
    <w:rsid w:val="006260ED"/>
    <w:rsid w:val="006268BE"/>
    <w:rsid w:val="0062690A"/>
    <w:rsid w:val="00626F06"/>
    <w:rsid w:val="00626FF4"/>
    <w:rsid w:val="00627318"/>
    <w:rsid w:val="0062765F"/>
    <w:rsid w:val="006276C5"/>
    <w:rsid w:val="006278C7"/>
    <w:rsid w:val="00630001"/>
    <w:rsid w:val="00630560"/>
    <w:rsid w:val="006311B3"/>
    <w:rsid w:val="006313F8"/>
    <w:rsid w:val="00631435"/>
    <w:rsid w:val="00631A09"/>
    <w:rsid w:val="00631C79"/>
    <w:rsid w:val="00631D27"/>
    <w:rsid w:val="00631E07"/>
    <w:rsid w:val="0063209B"/>
    <w:rsid w:val="0063213B"/>
    <w:rsid w:val="006323A4"/>
    <w:rsid w:val="00632831"/>
    <w:rsid w:val="0063284C"/>
    <w:rsid w:val="00632C35"/>
    <w:rsid w:val="00632E1E"/>
    <w:rsid w:val="006332FD"/>
    <w:rsid w:val="00633833"/>
    <w:rsid w:val="0063397D"/>
    <w:rsid w:val="00633BF3"/>
    <w:rsid w:val="00634E62"/>
    <w:rsid w:val="00635138"/>
    <w:rsid w:val="00635407"/>
    <w:rsid w:val="0063583C"/>
    <w:rsid w:val="006358D5"/>
    <w:rsid w:val="0063598E"/>
    <w:rsid w:val="00635AA5"/>
    <w:rsid w:val="00635B19"/>
    <w:rsid w:val="00635F6F"/>
    <w:rsid w:val="00636046"/>
    <w:rsid w:val="00636398"/>
    <w:rsid w:val="0063672C"/>
    <w:rsid w:val="006368D3"/>
    <w:rsid w:val="0063693D"/>
    <w:rsid w:val="00636A5D"/>
    <w:rsid w:val="00636D44"/>
    <w:rsid w:val="00636EA9"/>
    <w:rsid w:val="00637579"/>
    <w:rsid w:val="006377EC"/>
    <w:rsid w:val="00637986"/>
    <w:rsid w:val="00640590"/>
    <w:rsid w:val="0064063D"/>
    <w:rsid w:val="00640B9C"/>
    <w:rsid w:val="00641144"/>
    <w:rsid w:val="0064151F"/>
    <w:rsid w:val="00641533"/>
    <w:rsid w:val="00641B32"/>
    <w:rsid w:val="0064208D"/>
    <w:rsid w:val="006423D0"/>
    <w:rsid w:val="00642516"/>
    <w:rsid w:val="00642A0D"/>
    <w:rsid w:val="00642CBA"/>
    <w:rsid w:val="00642EAA"/>
    <w:rsid w:val="0064304C"/>
    <w:rsid w:val="0064317A"/>
    <w:rsid w:val="00643475"/>
    <w:rsid w:val="00643745"/>
    <w:rsid w:val="00643844"/>
    <w:rsid w:val="0064396A"/>
    <w:rsid w:val="00643E1D"/>
    <w:rsid w:val="0064421E"/>
    <w:rsid w:val="00644349"/>
    <w:rsid w:val="00644957"/>
    <w:rsid w:val="006449DD"/>
    <w:rsid w:val="00644A4D"/>
    <w:rsid w:val="00644FF6"/>
    <w:rsid w:val="0064522D"/>
    <w:rsid w:val="006453B8"/>
    <w:rsid w:val="00645957"/>
    <w:rsid w:val="0064624E"/>
    <w:rsid w:val="0064639C"/>
    <w:rsid w:val="006463E4"/>
    <w:rsid w:val="0064660B"/>
    <w:rsid w:val="00646801"/>
    <w:rsid w:val="00646851"/>
    <w:rsid w:val="00646A8E"/>
    <w:rsid w:val="00646ABE"/>
    <w:rsid w:val="00646D84"/>
    <w:rsid w:val="006471E5"/>
    <w:rsid w:val="00647441"/>
    <w:rsid w:val="0064755B"/>
    <w:rsid w:val="006477EC"/>
    <w:rsid w:val="00647AD5"/>
    <w:rsid w:val="00647CC0"/>
    <w:rsid w:val="00647EB3"/>
    <w:rsid w:val="006503A2"/>
    <w:rsid w:val="006504ED"/>
    <w:rsid w:val="0065091A"/>
    <w:rsid w:val="00650AB9"/>
    <w:rsid w:val="00650B18"/>
    <w:rsid w:val="00650C84"/>
    <w:rsid w:val="00650C8A"/>
    <w:rsid w:val="00650D38"/>
    <w:rsid w:val="00651393"/>
    <w:rsid w:val="0065139F"/>
    <w:rsid w:val="00651945"/>
    <w:rsid w:val="00651CF0"/>
    <w:rsid w:val="006520E6"/>
    <w:rsid w:val="006522CB"/>
    <w:rsid w:val="006523F3"/>
    <w:rsid w:val="006528F9"/>
    <w:rsid w:val="00652ACA"/>
    <w:rsid w:val="00652CDE"/>
    <w:rsid w:val="00652D18"/>
    <w:rsid w:val="00652DCB"/>
    <w:rsid w:val="0065315A"/>
    <w:rsid w:val="0065373D"/>
    <w:rsid w:val="00653C79"/>
    <w:rsid w:val="00653D69"/>
    <w:rsid w:val="00654417"/>
    <w:rsid w:val="00654C29"/>
    <w:rsid w:val="00654D99"/>
    <w:rsid w:val="00654EC2"/>
    <w:rsid w:val="00655733"/>
    <w:rsid w:val="00655A53"/>
    <w:rsid w:val="00655ACD"/>
    <w:rsid w:val="00655D83"/>
    <w:rsid w:val="00656451"/>
    <w:rsid w:val="0065690E"/>
    <w:rsid w:val="006569A1"/>
    <w:rsid w:val="00656A92"/>
    <w:rsid w:val="00656AD6"/>
    <w:rsid w:val="00656AE6"/>
    <w:rsid w:val="00656DDE"/>
    <w:rsid w:val="00657079"/>
    <w:rsid w:val="006570D0"/>
    <w:rsid w:val="006578F8"/>
    <w:rsid w:val="00657C63"/>
    <w:rsid w:val="0066011D"/>
    <w:rsid w:val="0066024F"/>
    <w:rsid w:val="006602B0"/>
    <w:rsid w:val="006606F2"/>
    <w:rsid w:val="006607C0"/>
    <w:rsid w:val="00660C08"/>
    <w:rsid w:val="00660E4C"/>
    <w:rsid w:val="00660ED5"/>
    <w:rsid w:val="006613A6"/>
    <w:rsid w:val="00661A4D"/>
    <w:rsid w:val="00661B31"/>
    <w:rsid w:val="00661B7F"/>
    <w:rsid w:val="006624A9"/>
    <w:rsid w:val="00662566"/>
    <w:rsid w:val="006627A2"/>
    <w:rsid w:val="0066280C"/>
    <w:rsid w:val="006628D1"/>
    <w:rsid w:val="00663140"/>
    <w:rsid w:val="006633EB"/>
    <w:rsid w:val="006634E6"/>
    <w:rsid w:val="00663967"/>
    <w:rsid w:val="00663BE6"/>
    <w:rsid w:val="00663CE1"/>
    <w:rsid w:val="00663E77"/>
    <w:rsid w:val="0066415F"/>
    <w:rsid w:val="006644F5"/>
    <w:rsid w:val="00664728"/>
    <w:rsid w:val="00664CC0"/>
    <w:rsid w:val="00664F5D"/>
    <w:rsid w:val="00665145"/>
    <w:rsid w:val="0066531E"/>
    <w:rsid w:val="0066547A"/>
    <w:rsid w:val="006655EE"/>
    <w:rsid w:val="0066583E"/>
    <w:rsid w:val="006658C6"/>
    <w:rsid w:val="00665B62"/>
    <w:rsid w:val="00665F83"/>
    <w:rsid w:val="0066634B"/>
    <w:rsid w:val="00666725"/>
    <w:rsid w:val="00666937"/>
    <w:rsid w:val="00666D72"/>
    <w:rsid w:val="0066746A"/>
    <w:rsid w:val="006675F9"/>
    <w:rsid w:val="00667770"/>
    <w:rsid w:val="0066796E"/>
    <w:rsid w:val="00667C1A"/>
    <w:rsid w:val="00667C89"/>
    <w:rsid w:val="00667CDC"/>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7A"/>
    <w:rsid w:val="006719D8"/>
    <w:rsid w:val="00671D1C"/>
    <w:rsid w:val="0067218F"/>
    <w:rsid w:val="006725EA"/>
    <w:rsid w:val="006726E2"/>
    <w:rsid w:val="00672997"/>
    <w:rsid w:val="00672C03"/>
    <w:rsid w:val="00672CDD"/>
    <w:rsid w:val="00672F29"/>
    <w:rsid w:val="006730B5"/>
    <w:rsid w:val="0067325A"/>
    <w:rsid w:val="00673914"/>
    <w:rsid w:val="00673AD4"/>
    <w:rsid w:val="00673BFE"/>
    <w:rsid w:val="00673C16"/>
    <w:rsid w:val="00673D2E"/>
    <w:rsid w:val="00673DBC"/>
    <w:rsid w:val="00673F33"/>
    <w:rsid w:val="00673F9E"/>
    <w:rsid w:val="006741F2"/>
    <w:rsid w:val="00674351"/>
    <w:rsid w:val="0067445D"/>
    <w:rsid w:val="00674492"/>
    <w:rsid w:val="006747FA"/>
    <w:rsid w:val="0067496A"/>
    <w:rsid w:val="00674CC3"/>
    <w:rsid w:val="00674D01"/>
    <w:rsid w:val="00675656"/>
    <w:rsid w:val="00675778"/>
    <w:rsid w:val="006757C0"/>
    <w:rsid w:val="00675C72"/>
    <w:rsid w:val="00675E86"/>
    <w:rsid w:val="00676012"/>
    <w:rsid w:val="006760C7"/>
    <w:rsid w:val="006760DC"/>
    <w:rsid w:val="006764A8"/>
    <w:rsid w:val="006768C1"/>
    <w:rsid w:val="00676AF2"/>
    <w:rsid w:val="00676D43"/>
    <w:rsid w:val="00677166"/>
    <w:rsid w:val="006771F9"/>
    <w:rsid w:val="00677502"/>
    <w:rsid w:val="006776D7"/>
    <w:rsid w:val="00677A03"/>
    <w:rsid w:val="00677BA8"/>
    <w:rsid w:val="00677CC3"/>
    <w:rsid w:val="00677D81"/>
    <w:rsid w:val="00677DE2"/>
    <w:rsid w:val="00677FD7"/>
    <w:rsid w:val="006802DE"/>
    <w:rsid w:val="0068034C"/>
    <w:rsid w:val="006804B5"/>
    <w:rsid w:val="0068058F"/>
    <w:rsid w:val="00680944"/>
    <w:rsid w:val="006809F9"/>
    <w:rsid w:val="00681003"/>
    <w:rsid w:val="00681010"/>
    <w:rsid w:val="00681256"/>
    <w:rsid w:val="006816D6"/>
    <w:rsid w:val="006817C9"/>
    <w:rsid w:val="00681D82"/>
    <w:rsid w:val="006821F6"/>
    <w:rsid w:val="006826E7"/>
    <w:rsid w:val="006828F5"/>
    <w:rsid w:val="00682B53"/>
    <w:rsid w:val="00682BA6"/>
    <w:rsid w:val="00683055"/>
    <w:rsid w:val="0068382B"/>
    <w:rsid w:val="00683ECE"/>
    <w:rsid w:val="00684085"/>
    <w:rsid w:val="00684906"/>
    <w:rsid w:val="00685143"/>
    <w:rsid w:val="00685295"/>
    <w:rsid w:val="00686DC5"/>
    <w:rsid w:val="00686FBB"/>
    <w:rsid w:val="00687004"/>
    <w:rsid w:val="00687888"/>
    <w:rsid w:val="00687A1F"/>
    <w:rsid w:val="00687C04"/>
    <w:rsid w:val="00687C5D"/>
    <w:rsid w:val="00687E2C"/>
    <w:rsid w:val="00690198"/>
    <w:rsid w:val="0069034D"/>
    <w:rsid w:val="00690582"/>
    <w:rsid w:val="0069075D"/>
    <w:rsid w:val="00690A6A"/>
    <w:rsid w:val="00690B70"/>
    <w:rsid w:val="00690CFB"/>
    <w:rsid w:val="00690EF4"/>
    <w:rsid w:val="00690F36"/>
    <w:rsid w:val="00690F89"/>
    <w:rsid w:val="006913A9"/>
    <w:rsid w:val="00691F27"/>
    <w:rsid w:val="00691F8C"/>
    <w:rsid w:val="0069207E"/>
    <w:rsid w:val="00692B16"/>
    <w:rsid w:val="00692CBB"/>
    <w:rsid w:val="00692EF8"/>
    <w:rsid w:val="0069320D"/>
    <w:rsid w:val="0069329D"/>
    <w:rsid w:val="00693409"/>
    <w:rsid w:val="006934F6"/>
    <w:rsid w:val="00693579"/>
    <w:rsid w:val="00693631"/>
    <w:rsid w:val="00693718"/>
    <w:rsid w:val="006937E9"/>
    <w:rsid w:val="006939C3"/>
    <w:rsid w:val="00694000"/>
    <w:rsid w:val="00694738"/>
    <w:rsid w:val="00694BD1"/>
    <w:rsid w:val="00694C8A"/>
    <w:rsid w:val="00694D16"/>
    <w:rsid w:val="00694D5D"/>
    <w:rsid w:val="00694E29"/>
    <w:rsid w:val="00695235"/>
    <w:rsid w:val="00695381"/>
    <w:rsid w:val="006956D3"/>
    <w:rsid w:val="00695FC2"/>
    <w:rsid w:val="00696004"/>
    <w:rsid w:val="00696161"/>
    <w:rsid w:val="006961EC"/>
    <w:rsid w:val="0069661E"/>
    <w:rsid w:val="00696658"/>
    <w:rsid w:val="00696949"/>
    <w:rsid w:val="00696981"/>
    <w:rsid w:val="006969D0"/>
    <w:rsid w:val="00697052"/>
    <w:rsid w:val="00697220"/>
    <w:rsid w:val="006975BA"/>
    <w:rsid w:val="006976FD"/>
    <w:rsid w:val="00697737"/>
    <w:rsid w:val="00697E22"/>
    <w:rsid w:val="00697F6B"/>
    <w:rsid w:val="006A0178"/>
    <w:rsid w:val="006A051F"/>
    <w:rsid w:val="006A08DC"/>
    <w:rsid w:val="006A0C1C"/>
    <w:rsid w:val="006A1460"/>
    <w:rsid w:val="006A19AA"/>
    <w:rsid w:val="006A241C"/>
    <w:rsid w:val="006A25DA"/>
    <w:rsid w:val="006A27D7"/>
    <w:rsid w:val="006A2E86"/>
    <w:rsid w:val="006A30AF"/>
    <w:rsid w:val="006A323A"/>
    <w:rsid w:val="006A3D4A"/>
    <w:rsid w:val="006A40CB"/>
    <w:rsid w:val="006A41E5"/>
    <w:rsid w:val="006A438B"/>
    <w:rsid w:val="006A45CA"/>
    <w:rsid w:val="006A465B"/>
    <w:rsid w:val="006A46FB"/>
    <w:rsid w:val="006A4869"/>
    <w:rsid w:val="006A4FAA"/>
    <w:rsid w:val="006A5086"/>
    <w:rsid w:val="006A5820"/>
    <w:rsid w:val="006A58C0"/>
    <w:rsid w:val="006A5A3B"/>
    <w:rsid w:val="006A5C0C"/>
    <w:rsid w:val="006A5E28"/>
    <w:rsid w:val="006A6086"/>
    <w:rsid w:val="006A61C3"/>
    <w:rsid w:val="006A622B"/>
    <w:rsid w:val="006A62B4"/>
    <w:rsid w:val="006A62EB"/>
    <w:rsid w:val="006A6477"/>
    <w:rsid w:val="006A6718"/>
    <w:rsid w:val="006A697B"/>
    <w:rsid w:val="006A6C2E"/>
    <w:rsid w:val="006A6D42"/>
    <w:rsid w:val="006A6ED1"/>
    <w:rsid w:val="006A7026"/>
    <w:rsid w:val="006A72EC"/>
    <w:rsid w:val="006A7988"/>
    <w:rsid w:val="006A7AAF"/>
    <w:rsid w:val="006A7AFF"/>
    <w:rsid w:val="006A7B71"/>
    <w:rsid w:val="006A7DE8"/>
    <w:rsid w:val="006A7E9C"/>
    <w:rsid w:val="006B0086"/>
    <w:rsid w:val="006B04F9"/>
    <w:rsid w:val="006B05E3"/>
    <w:rsid w:val="006B0659"/>
    <w:rsid w:val="006B06CD"/>
    <w:rsid w:val="006B08C9"/>
    <w:rsid w:val="006B09FB"/>
    <w:rsid w:val="006B123A"/>
    <w:rsid w:val="006B160B"/>
    <w:rsid w:val="006B1816"/>
    <w:rsid w:val="006B18AF"/>
    <w:rsid w:val="006B2099"/>
    <w:rsid w:val="006B22D3"/>
    <w:rsid w:val="006B2507"/>
    <w:rsid w:val="006B2589"/>
    <w:rsid w:val="006B2AC7"/>
    <w:rsid w:val="006B2FD3"/>
    <w:rsid w:val="006B33C3"/>
    <w:rsid w:val="006B4091"/>
    <w:rsid w:val="006B4369"/>
    <w:rsid w:val="006B4449"/>
    <w:rsid w:val="006B4A96"/>
    <w:rsid w:val="006B4CF2"/>
    <w:rsid w:val="006B4E18"/>
    <w:rsid w:val="006B4FFC"/>
    <w:rsid w:val="006B50CF"/>
    <w:rsid w:val="006B570D"/>
    <w:rsid w:val="006B5727"/>
    <w:rsid w:val="006B5C09"/>
    <w:rsid w:val="006B5C2B"/>
    <w:rsid w:val="006B5CA7"/>
    <w:rsid w:val="006B5EE4"/>
    <w:rsid w:val="006B63C1"/>
    <w:rsid w:val="006B6436"/>
    <w:rsid w:val="006B64B2"/>
    <w:rsid w:val="006B651D"/>
    <w:rsid w:val="006B67CF"/>
    <w:rsid w:val="006B69CE"/>
    <w:rsid w:val="006B6BC3"/>
    <w:rsid w:val="006B6D55"/>
    <w:rsid w:val="006B6D73"/>
    <w:rsid w:val="006B6F8F"/>
    <w:rsid w:val="006B7107"/>
    <w:rsid w:val="006B7976"/>
    <w:rsid w:val="006C03B8"/>
    <w:rsid w:val="006C0F54"/>
    <w:rsid w:val="006C111A"/>
    <w:rsid w:val="006C1E64"/>
    <w:rsid w:val="006C1E6F"/>
    <w:rsid w:val="006C211C"/>
    <w:rsid w:val="006C2762"/>
    <w:rsid w:val="006C29A3"/>
    <w:rsid w:val="006C2BDD"/>
    <w:rsid w:val="006C3057"/>
    <w:rsid w:val="006C34D0"/>
    <w:rsid w:val="006C3868"/>
    <w:rsid w:val="006C44C2"/>
    <w:rsid w:val="006C4F7B"/>
    <w:rsid w:val="006C5041"/>
    <w:rsid w:val="006C5161"/>
    <w:rsid w:val="006C5678"/>
    <w:rsid w:val="006C58E6"/>
    <w:rsid w:val="006C5EC9"/>
    <w:rsid w:val="006C6059"/>
    <w:rsid w:val="006C6926"/>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885"/>
    <w:rsid w:val="006D0EFE"/>
    <w:rsid w:val="006D1062"/>
    <w:rsid w:val="006D109B"/>
    <w:rsid w:val="006D1174"/>
    <w:rsid w:val="006D1875"/>
    <w:rsid w:val="006D1E00"/>
    <w:rsid w:val="006D250F"/>
    <w:rsid w:val="006D262F"/>
    <w:rsid w:val="006D2A46"/>
    <w:rsid w:val="006D2B15"/>
    <w:rsid w:val="006D32B3"/>
    <w:rsid w:val="006D38CB"/>
    <w:rsid w:val="006D398D"/>
    <w:rsid w:val="006D3C59"/>
    <w:rsid w:val="006D44E3"/>
    <w:rsid w:val="006D4538"/>
    <w:rsid w:val="006D5103"/>
    <w:rsid w:val="006D56C8"/>
    <w:rsid w:val="006D571C"/>
    <w:rsid w:val="006D57A4"/>
    <w:rsid w:val="006D5C4C"/>
    <w:rsid w:val="006D5D00"/>
    <w:rsid w:val="006D6323"/>
    <w:rsid w:val="006D666D"/>
    <w:rsid w:val="006D67AD"/>
    <w:rsid w:val="006D6F08"/>
    <w:rsid w:val="006D70B1"/>
    <w:rsid w:val="006D769B"/>
    <w:rsid w:val="006D7811"/>
    <w:rsid w:val="006D78CD"/>
    <w:rsid w:val="006D7B92"/>
    <w:rsid w:val="006D7FF7"/>
    <w:rsid w:val="006E062C"/>
    <w:rsid w:val="006E0A79"/>
    <w:rsid w:val="006E0AA2"/>
    <w:rsid w:val="006E0B24"/>
    <w:rsid w:val="006E0BF3"/>
    <w:rsid w:val="006E0EFA"/>
    <w:rsid w:val="006E16B3"/>
    <w:rsid w:val="006E17C0"/>
    <w:rsid w:val="006E199C"/>
    <w:rsid w:val="006E1DC7"/>
    <w:rsid w:val="006E28B7"/>
    <w:rsid w:val="006E2915"/>
    <w:rsid w:val="006E2A1B"/>
    <w:rsid w:val="006E2DB7"/>
    <w:rsid w:val="006E3310"/>
    <w:rsid w:val="006E387D"/>
    <w:rsid w:val="006E3CA9"/>
    <w:rsid w:val="006E3EA4"/>
    <w:rsid w:val="006E4461"/>
    <w:rsid w:val="006E44B4"/>
    <w:rsid w:val="006E48A2"/>
    <w:rsid w:val="006E4A3B"/>
    <w:rsid w:val="006E4D4B"/>
    <w:rsid w:val="006E4E39"/>
    <w:rsid w:val="006E505D"/>
    <w:rsid w:val="006E50F0"/>
    <w:rsid w:val="006E565E"/>
    <w:rsid w:val="006E58B9"/>
    <w:rsid w:val="006E5F03"/>
    <w:rsid w:val="006E5F33"/>
    <w:rsid w:val="006E64B5"/>
    <w:rsid w:val="006E672D"/>
    <w:rsid w:val="006E673D"/>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870"/>
    <w:rsid w:val="006F1B70"/>
    <w:rsid w:val="006F1D3B"/>
    <w:rsid w:val="006F2087"/>
    <w:rsid w:val="006F2161"/>
    <w:rsid w:val="006F21BD"/>
    <w:rsid w:val="006F22D3"/>
    <w:rsid w:val="006F247F"/>
    <w:rsid w:val="006F2C56"/>
    <w:rsid w:val="006F3071"/>
    <w:rsid w:val="006F30F2"/>
    <w:rsid w:val="006F341D"/>
    <w:rsid w:val="006F3CDE"/>
    <w:rsid w:val="006F3F78"/>
    <w:rsid w:val="006F4000"/>
    <w:rsid w:val="006F4464"/>
    <w:rsid w:val="006F453B"/>
    <w:rsid w:val="006F454D"/>
    <w:rsid w:val="006F4665"/>
    <w:rsid w:val="006F470B"/>
    <w:rsid w:val="006F4C48"/>
    <w:rsid w:val="006F4C4D"/>
    <w:rsid w:val="006F4E7C"/>
    <w:rsid w:val="006F58D4"/>
    <w:rsid w:val="006F61B4"/>
    <w:rsid w:val="006F6474"/>
    <w:rsid w:val="006F6798"/>
    <w:rsid w:val="006F6D56"/>
    <w:rsid w:val="006F6D80"/>
    <w:rsid w:val="006F6E3B"/>
    <w:rsid w:val="006F6E76"/>
    <w:rsid w:val="006F6EB7"/>
    <w:rsid w:val="006F723E"/>
    <w:rsid w:val="006F74B2"/>
    <w:rsid w:val="006F75A0"/>
    <w:rsid w:val="006F7626"/>
    <w:rsid w:val="006F798A"/>
    <w:rsid w:val="00700018"/>
    <w:rsid w:val="007005EA"/>
    <w:rsid w:val="0070143F"/>
    <w:rsid w:val="007015DD"/>
    <w:rsid w:val="0070198A"/>
    <w:rsid w:val="00701DF3"/>
    <w:rsid w:val="0070225C"/>
    <w:rsid w:val="0070233C"/>
    <w:rsid w:val="007025A1"/>
    <w:rsid w:val="00703183"/>
    <w:rsid w:val="0070346E"/>
    <w:rsid w:val="007035BD"/>
    <w:rsid w:val="00703649"/>
    <w:rsid w:val="00703AC3"/>
    <w:rsid w:val="00703F14"/>
    <w:rsid w:val="00704406"/>
    <w:rsid w:val="00704BF4"/>
    <w:rsid w:val="00704C3F"/>
    <w:rsid w:val="00704EDB"/>
    <w:rsid w:val="00704EEF"/>
    <w:rsid w:val="00705330"/>
    <w:rsid w:val="0070537F"/>
    <w:rsid w:val="00705480"/>
    <w:rsid w:val="00705753"/>
    <w:rsid w:val="00705E24"/>
    <w:rsid w:val="00706028"/>
    <w:rsid w:val="00706101"/>
    <w:rsid w:val="007066A9"/>
    <w:rsid w:val="00706949"/>
    <w:rsid w:val="00706B33"/>
    <w:rsid w:val="00706DC9"/>
    <w:rsid w:val="0070702E"/>
    <w:rsid w:val="00707072"/>
    <w:rsid w:val="00707343"/>
    <w:rsid w:val="00707706"/>
    <w:rsid w:val="00707D61"/>
    <w:rsid w:val="0071020A"/>
    <w:rsid w:val="00710387"/>
    <w:rsid w:val="00710756"/>
    <w:rsid w:val="00710BA3"/>
    <w:rsid w:val="00710CF6"/>
    <w:rsid w:val="0071161B"/>
    <w:rsid w:val="00711BDA"/>
    <w:rsid w:val="00712287"/>
    <w:rsid w:val="00712368"/>
    <w:rsid w:val="007123B6"/>
    <w:rsid w:val="00712772"/>
    <w:rsid w:val="00712D11"/>
    <w:rsid w:val="00712E40"/>
    <w:rsid w:val="007131AE"/>
    <w:rsid w:val="0071368B"/>
    <w:rsid w:val="00713833"/>
    <w:rsid w:val="00713884"/>
    <w:rsid w:val="0071396A"/>
    <w:rsid w:val="0071418B"/>
    <w:rsid w:val="007142D1"/>
    <w:rsid w:val="007146AF"/>
    <w:rsid w:val="007148D3"/>
    <w:rsid w:val="007148FC"/>
    <w:rsid w:val="0071498E"/>
    <w:rsid w:val="00714C85"/>
    <w:rsid w:val="00714C9F"/>
    <w:rsid w:val="00714F41"/>
    <w:rsid w:val="00714F5E"/>
    <w:rsid w:val="00715B9A"/>
    <w:rsid w:val="00715E06"/>
    <w:rsid w:val="007160A5"/>
    <w:rsid w:val="007161FB"/>
    <w:rsid w:val="0071639E"/>
    <w:rsid w:val="007164CA"/>
    <w:rsid w:val="00716885"/>
    <w:rsid w:val="00716B15"/>
    <w:rsid w:val="00716B24"/>
    <w:rsid w:val="00716E9E"/>
    <w:rsid w:val="00717161"/>
    <w:rsid w:val="0071798B"/>
    <w:rsid w:val="00720105"/>
    <w:rsid w:val="0072033A"/>
    <w:rsid w:val="00720376"/>
    <w:rsid w:val="007205B8"/>
    <w:rsid w:val="007206B6"/>
    <w:rsid w:val="00720821"/>
    <w:rsid w:val="00720CA3"/>
    <w:rsid w:val="00720DD2"/>
    <w:rsid w:val="00720E1E"/>
    <w:rsid w:val="00721205"/>
    <w:rsid w:val="00721593"/>
    <w:rsid w:val="00721D53"/>
    <w:rsid w:val="00721F27"/>
    <w:rsid w:val="0072247D"/>
    <w:rsid w:val="0072287F"/>
    <w:rsid w:val="007231E6"/>
    <w:rsid w:val="007234F6"/>
    <w:rsid w:val="007238BA"/>
    <w:rsid w:val="00723E34"/>
    <w:rsid w:val="00723E95"/>
    <w:rsid w:val="0072412F"/>
    <w:rsid w:val="007246E9"/>
    <w:rsid w:val="00724B23"/>
    <w:rsid w:val="007254FE"/>
    <w:rsid w:val="0072566B"/>
    <w:rsid w:val="007257BF"/>
    <w:rsid w:val="007263F4"/>
    <w:rsid w:val="0072640B"/>
    <w:rsid w:val="00726861"/>
    <w:rsid w:val="007269FA"/>
    <w:rsid w:val="00726A05"/>
    <w:rsid w:val="00726D8D"/>
    <w:rsid w:val="00726EA6"/>
    <w:rsid w:val="00726ED5"/>
    <w:rsid w:val="00727208"/>
    <w:rsid w:val="007272DA"/>
    <w:rsid w:val="00727680"/>
    <w:rsid w:val="00727704"/>
    <w:rsid w:val="007303E9"/>
    <w:rsid w:val="00730512"/>
    <w:rsid w:val="00730839"/>
    <w:rsid w:val="00730A57"/>
    <w:rsid w:val="00730C3E"/>
    <w:rsid w:val="007313B3"/>
    <w:rsid w:val="00731475"/>
    <w:rsid w:val="00731676"/>
    <w:rsid w:val="0073224D"/>
    <w:rsid w:val="0073316A"/>
    <w:rsid w:val="00733273"/>
    <w:rsid w:val="0073341C"/>
    <w:rsid w:val="00733857"/>
    <w:rsid w:val="00733A72"/>
    <w:rsid w:val="00734314"/>
    <w:rsid w:val="007348B1"/>
    <w:rsid w:val="00734B23"/>
    <w:rsid w:val="00734FEE"/>
    <w:rsid w:val="0073531A"/>
    <w:rsid w:val="007353B8"/>
    <w:rsid w:val="00735567"/>
    <w:rsid w:val="007358B2"/>
    <w:rsid w:val="007358E9"/>
    <w:rsid w:val="00735AD3"/>
    <w:rsid w:val="00736071"/>
    <w:rsid w:val="007362A6"/>
    <w:rsid w:val="00736674"/>
    <w:rsid w:val="00736690"/>
    <w:rsid w:val="007367B8"/>
    <w:rsid w:val="00736A73"/>
    <w:rsid w:val="00736BA1"/>
    <w:rsid w:val="00736D7D"/>
    <w:rsid w:val="007370CC"/>
    <w:rsid w:val="00737202"/>
    <w:rsid w:val="00737503"/>
    <w:rsid w:val="00737808"/>
    <w:rsid w:val="00737B9C"/>
    <w:rsid w:val="00737D98"/>
    <w:rsid w:val="007400F8"/>
    <w:rsid w:val="00740344"/>
    <w:rsid w:val="00740467"/>
    <w:rsid w:val="00740492"/>
    <w:rsid w:val="00740583"/>
    <w:rsid w:val="00740831"/>
    <w:rsid w:val="00740B1A"/>
    <w:rsid w:val="00740E58"/>
    <w:rsid w:val="00740EB7"/>
    <w:rsid w:val="00741508"/>
    <w:rsid w:val="00741603"/>
    <w:rsid w:val="0074198E"/>
    <w:rsid w:val="007419E1"/>
    <w:rsid w:val="00741B83"/>
    <w:rsid w:val="00741C68"/>
    <w:rsid w:val="007425AB"/>
    <w:rsid w:val="00742612"/>
    <w:rsid w:val="007429ED"/>
    <w:rsid w:val="00742E3D"/>
    <w:rsid w:val="00743018"/>
    <w:rsid w:val="00743275"/>
    <w:rsid w:val="00743344"/>
    <w:rsid w:val="00743726"/>
    <w:rsid w:val="00743EF8"/>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47E34"/>
    <w:rsid w:val="00750580"/>
    <w:rsid w:val="00750AA2"/>
    <w:rsid w:val="00750AC0"/>
    <w:rsid w:val="00750D66"/>
    <w:rsid w:val="00751228"/>
    <w:rsid w:val="0075144D"/>
    <w:rsid w:val="00751C66"/>
    <w:rsid w:val="0075216C"/>
    <w:rsid w:val="007523FB"/>
    <w:rsid w:val="007527B5"/>
    <w:rsid w:val="00752B4E"/>
    <w:rsid w:val="00752BD4"/>
    <w:rsid w:val="00752D1A"/>
    <w:rsid w:val="00752E6F"/>
    <w:rsid w:val="007535D6"/>
    <w:rsid w:val="00753BB4"/>
    <w:rsid w:val="00753C52"/>
    <w:rsid w:val="00753CAE"/>
    <w:rsid w:val="00753D28"/>
    <w:rsid w:val="0075480F"/>
    <w:rsid w:val="007549B9"/>
    <w:rsid w:val="007549FC"/>
    <w:rsid w:val="00754B39"/>
    <w:rsid w:val="00754B9B"/>
    <w:rsid w:val="00754F7F"/>
    <w:rsid w:val="0075530D"/>
    <w:rsid w:val="0075548A"/>
    <w:rsid w:val="007554BD"/>
    <w:rsid w:val="00755565"/>
    <w:rsid w:val="00756BA2"/>
    <w:rsid w:val="00756F96"/>
    <w:rsid w:val="007571E1"/>
    <w:rsid w:val="00757230"/>
    <w:rsid w:val="007574C1"/>
    <w:rsid w:val="00757582"/>
    <w:rsid w:val="00757609"/>
    <w:rsid w:val="00757D7E"/>
    <w:rsid w:val="007601E4"/>
    <w:rsid w:val="007604B2"/>
    <w:rsid w:val="007605C7"/>
    <w:rsid w:val="0076075B"/>
    <w:rsid w:val="00760C75"/>
    <w:rsid w:val="00760C84"/>
    <w:rsid w:val="00760F9B"/>
    <w:rsid w:val="007611BE"/>
    <w:rsid w:val="00761208"/>
    <w:rsid w:val="00761581"/>
    <w:rsid w:val="00761898"/>
    <w:rsid w:val="00761C13"/>
    <w:rsid w:val="0076210E"/>
    <w:rsid w:val="0076243B"/>
    <w:rsid w:val="007624C3"/>
    <w:rsid w:val="00762510"/>
    <w:rsid w:val="00762915"/>
    <w:rsid w:val="00762B03"/>
    <w:rsid w:val="00762BE6"/>
    <w:rsid w:val="00762C34"/>
    <w:rsid w:val="00763235"/>
    <w:rsid w:val="0076336C"/>
    <w:rsid w:val="00763469"/>
    <w:rsid w:val="00763989"/>
    <w:rsid w:val="007639F3"/>
    <w:rsid w:val="00763B60"/>
    <w:rsid w:val="00763B75"/>
    <w:rsid w:val="007644C4"/>
    <w:rsid w:val="00764565"/>
    <w:rsid w:val="007647AE"/>
    <w:rsid w:val="00764A7D"/>
    <w:rsid w:val="00764B17"/>
    <w:rsid w:val="00765281"/>
    <w:rsid w:val="00765312"/>
    <w:rsid w:val="007653AC"/>
    <w:rsid w:val="00765718"/>
    <w:rsid w:val="00765787"/>
    <w:rsid w:val="0076599C"/>
    <w:rsid w:val="0076609C"/>
    <w:rsid w:val="00766BAD"/>
    <w:rsid w:val="00766BDC"/>
    <w:rsid w:val="00766D5E"/>
    <w:rsid w:val="0076703F"/>
    <w:rsid w:val="00767205"/>
    <w:rsid w:val="007673D4"/>
    <w:rsid w:val="00767484"/>
    <w:rsid w:val="007674FF"/>
    <w:rsid w:val="00767A0C"/>
    <w:rsid w:val="00767EB6"/>
    <w:rsid w:val="007700A0"/>
    <w:rsid w:val="00770361"/>
    <w:rsid w:val="007704A9"/>
    <w:rsid w:val="0077096C"/>
    <w:rsid w:val="00770993"/>
    <w:rsid w:val="007709BA"/>
    <w:rsid w:val="00770AE2"/>
    <w:rsid w:val="00770EC5"/>
    <w:rsid w:val="00770FA8"/>
    <w:rsid w:val="00771531"/>
    <w:rsid w:val="007716C3"/>
    <w:rsid w:val="007717C7"/>
    <w:rsid w:val="00771E1F"/>
    <w:rsid w:val="007723F3"/>
    <w:rsid w:val="0077250B"/>
    <w:rsid w:val="00772AB0"/>
    <w:rsid w:val="00772C01"/>
    <w:rsid w:val="007730BD"/>
    <w:rsid w:val="0077333B"/>
    <w:rsid w:val="007736C7"/>
    <w:rsid w:val="00773BAA"/>
    <w:rsid w:val="00773CC0"/>
    <w:rsid w:val="00774124"/>
    <w:rsid w:val="007743D1"/>
    <w:rsid w:val="007743DA"/>
    <w:rsid w:val="007744CC"/>
    <w:rsid w:val="00774653"/>
    <w:rsid w:val="0077501E"/>
    <w:rsid w:val="00775214"/>
    <w:rsid w:val="00775349"/>
    <w:rsid w:val="00775500"/>
    <w:rsid w:val="00775539"/>
    <w:rsid w:val="007755F2"/>
    <w:rsid w:val="00775768"/>
    <w:rsid w:val="00775823"/>
    <w:rsid w:val="00775838"/>
    <w:rsid w:val="00775BC4"/>
    <w:rsid w:val="00775BC8"/>
    <w:rsid w:val="00775C76"/>
    <w:rsid w:val="00775E4F"/>
    <w:rsid w:val="00775FE6"/>
    <w:rsid w:val="00776391"/>
    <w:rsid w:val="007763FF"/>
    <w:rsid w:val="0077642C"/>
    <w:rsid w:val="00776763"/>
    <w:rsid w:val="0077682A"/>
    <w:rsid w:val="00776971"/>
    <w:rsid w:val="00776A4D"/>
    <w:rsid w:val="00777025"/>
    <w:rsid w:val="00777127"/>
    <w:rsid w:val="00777149"/>
    <w:rsid w:val="0077720F"/>
    <w:rsid w:val="00777A3D"/>
    <w:rsid w:val="00777E28"/>
    <w:rsid w:val="0078015E"/>
    <w:rsid w:val="0078028E"/>
    <w:rsid w:val="00780339"/>
    <w:rsid w:val="00780466"/>
    <w:rsid w:val="007804ED"/>
    <w:rsid w:val="007804FF"/>
    <w:rsid w:val="00780917"/>
    <w:rsid w:val="00780AE9"/>
    <w:rsid w:val="00781343"/>
    <w:rsid w:val="007815CA"/>
    <w:rsid w:val="0078177E"/>
    <w:rsid w:val="00781977"/>
    <w:rsid w:val="00781F92"/>
    <w:rsid w:val="007821CA"/>
    <w:rsid w:val="00782202"/>
    <w:rsid w:val="0078242F"/>
    <w:rsid w:val="007826A1"/>
    <w:rsid w:val="00782B5C"/>
    <w:rsid w:val="00782F19"/>
    <w:rsid w:val="00783007"/>
    <w:rsid w:val="0078304C"/>
    <w:rsid w:val="007834D5"/>
    <w:rsid w:val="00783673"/>
    <w:rsid w:val="00783800"/>
    <w:rsid w:val="00783924"/>
    <w:rsid w:val="00783E9E"/>
    <w:rsid w:val="00783F35"/>
    <w:rsid w:val="007843A9"/>
    <w:rsid w:val="007844D4"/>
    <w:rsid w:val="007847D8"/>
    <w:rsid w:val="00784CED"/>
    <w:rsid w:val="00785149"/>
    <w:rsid w:val="00785342"/>
    <w:rsid w:val="00785490"/>
    <w:rsid w:val="0078554A"/>
    <w:rsid w:val="00785563"/>
    <w:rsid w:val="007857E7"/>
    <w:rsid w:val="00785E4F"/>
    <w:rsid w:val="00786776"/>
    <w:rsid w:val="00786810"/>
    <w:rsid w:val="00786866"/>
    <w:rsid w:val="00786A4C"/>
    <w:rsid w:val="00786C56"/>
    <w:rsid w:val="00787234"/>
    <w:rsid w:val="007873E8"/>
    <w:rsid w:val="00787D3A"/>
    <w:rsid w:val="00787F16"/>
    <w:rsid w:val="0079002C"/>
    <w:rsid w:val="00790084"/>
    <w:rsid w:val="007906B3"/>
    <w:rsid w:val="00790829"/>
    <w:rsid w:val="00790B78"/>
    <w:rsid w:val="00790F85"/>
    <w:rsid w:val="00790FB7"/>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A71"/>
    <w:rsid w:val="00795C92"/>
    <w:rsid w:val="00795DBB"/>
    <w:rsid w:val="00796231"/>
    <w:rsid w:val="00796A5E"/>
    <w:rsid w:val="00796B24"/>
    <w:rsid w:val="00797325"/>
    <w:rsid w:val="007974C6"/>
    <w:rsid w:val="007A000A"/>
    <w:rsid w:val="007A00BD"/>
    <w:rsid w:val="007A01E6"/>
    <w:rsid w:val="007A036E"/>
    <w:rsid w:val="007A0402"/>
    <w:rsid w:val="007A05DB"/>
    <w:rsid w:val="007A0641"/>
    <w:rsid w:val="007A083D"/>
    <w:rsid w:val="007A0B13"/>
    <w:rsid w:val="007A0D4B"/>
    <w:rsid w:val="007A0FED"/>
    <w:rsid w:val="007A144B"/>
    <w:rsid w:val="007A1499"/>
    <w:rsid w:val="007A1520"/>
    <w:rsid w:val="007A1555"/>
    <w:rsid w:val="007A170A"/>
    <w:rsid w:val="007A1760"/>
    <w:rsid w:val="007A18AB"/>
    <w:rsid w:val="007A1CAA"/>
    <w:rsid w:val="007A1CB3"/>
    <w:rsid w:val="007A2492"/>
    <w:rsid w:val="007A28BA"/>
    <w:rsid w:val="007A2FC3"/>
    <w:rsid w:val="007A302A"/>
    <w:rsid w:val="007A306F"/>
    <w:rsid w:val="007A338A"/>
    <w:rsid w:val="007A381D"/>
    <w:rsid w:val="007A3926"/>
    <w:rsid w:val="007A3A3A"/>
    <w:rsid w:val="007A3BCD"/>
    <w:rsid w:val="007A3FE1"/>
    <w:rsid w:val="007A4031"/>
    <w:rsid w:val="007A42A4"/>
    <w:rsid w:val="007A43A6"/>
    <w:rsid w:val="007A4434"/>
    <w:rsid w:val="007A48CA"/>
    <w:rsid w:val="007A4BD1"/>
    <w:rsid w:val="007A50E7"/>
    <w:rsid w:val="007A51DD"/>
    <w:rsid w:val="007A5345"/>
    <w:rsid w:val="007A554B"/>
    <w:rsid w:val="007A5794"/>
    <w:rsid w:val="007A58A6"/>
    <w:rsid w:val="007A5B00"/>
    <w:rsid w:val="007A5C78"/>
    <w:rsid w:val="007A5F5C"/>
    <w:rsid w:val="007A63F1"/>
    <w:rsid w:val="007A68E4"/>
    <w:rsid w:val="007A6A61"/>
    <w:rsid w:val="007A6BD1"/>
    <w:rsid w:val="007A6CF4"/>
    <w:rsid w:val="007A6EDF"/>
    <w:rsid w:val="007A6EED"/>
    <w:rsid w:val="007A7235"/>
    <w:rsid w:val="007A724F"/>
    <w:rsid w:val="007A7495"/>
    <w:rsid w:val="007A775C"/>
    <w:rsid w:val="007B0B4F"/>
    <w:rsid w:val="007B0D36"/>
    <w:rsid w:val="007B10ED"/>
    <w:rsid w:val="007B11F1"/>
    <w:rsid w:val="007B1364"/>
    <w:rsid w:val="007B138E"/>
    <w:rsid w:val="007B1790"/>
    <w:rsid w:val="007B1BFF"/>
    <w:rsid w:val="007B1E84"/>
    <w:rsid w:val="007B1F50"/>
    <w:rsid w:val="007B2284"/>
    <w:rsid w:val="007B2640"/>
    <w:rsid w:val="007B28D6"/>
    <w:rsid w:val="007B2A56"/>
    <w:rsid w:val="007B2A8E"/>
    <w:rsid w:val="007B2F2E"/>
    <w:rsid w:val="007B3900"/>
    <w:rsid w:val="007B3B6D"/>
    <w:rsid w:val="007B3C03"/>
    <w:rsid w:val="007B3D2D"/>
    <w:rsid w:val="007B3DDF"/>
    <w:rsid w:val="007B45FE"/>
    <w:rsid w:val="007B485B"/>
    <w:rsid w:val="007B50AE"/>
    <w:rsid w:val="007B5133"/>
    <w:rsid w:val="007B51DF"/>
    <w:rsid w:val="007B53F7"/>
    <w:rsid w:val="007B55A6"/>
    <w:rsid w:val="007B5ACB"/>
    <w:rsid w:val="007B5B06"/>
    <w:rsid w:val="007B5B9A"/>
    <w:rsid w:val="007B5E0E"/>
    <w:rsid w:val="007B6123"/>
    <w:rsid w:val="007B6363"/>
    <w:rsid w:val="007B6654"/>
    <w:rsid w:val="007B793F"/>
    <w:rsid w:val="007B7D4E"/>
    <w:rsid w:val="007C003C"/>
    <w:rsid w:val="007C01F4"/>
    <w:rsid w:val="007C05DD"/>
    <w:rsid w:val="007C07A3"/>
    <w:rsid w:val="007C0A75"/>
    <w:rsid w:val="007C0DE3"/>
    <w:rsid w:val="007C1010"/>
    <w:rsid w:val="007C16FF"/>
    <w:rsid w:val="007C17E7"/>
    <w:rsid w:val="007C1C0A"/>
    <w:rsid w:val="007C1CDC"/>
    <w:rsid w:val="007C1F66"/>
    <w:rsid w:val="007C1F85"/>
    <w:rsid w:val="007C22CC"/>
    <w:rsid w:val="007C24BA"/>
    <w:rsid w:val="007C2DF0"/>
    <w:rsid w:val="007C2F4B"/>
    <w:rsid w:val="007C2F9D"/>
    <w:rsid w:val="007C30DE"/>
    <w:rsid w:val="007C342A"/>
    <w:rsid w:val="007C39F0"/>
    <w:rsid w:val="007C3BC8"/>
    <w:rsid w:val="007C3D18"/>
    <w:rsid w:val="007C3D2E"/>
    <w:rsid w:val="007C4006"/>
    <w:rsid w:val="007C40D0"/>
    <w:rsid w:val="007C4717"/>
    <w:rsid w:val="007C48F1"/>
    <w:rsid w:val="007C49A7"/>
    <w:rsid w:val="007C4B03"/>
    <w:rsid w:val="007C4C39"/>
    <w:rsid w:val="007C4D59"/>
    <w:rsid w:val="007C528D"/>
    <w:rsid w:val="007C576C"/>
    <w:rsid w:val="007C5B4C"/>
    <w:rsid w:val="007C5CA0"/>
    <w:rsid w:val="007C60BF"/>
    <w:rsid w:val="007C61E4"/>
    <w:rsid w:val="007C630C"/>
    <w:rsid w:val="007C66D7"/>
    <w:rsid w:val="007C6A07"/>
    <w:rsid w:val="007C6BAA"/>
    <w:rsid w:val="007C6F89"/>
    <w:rsid w:val="007C7277"/>
    <w:rsid w:val="007C728E"/>
    <w:rsid w:val="007C7516"/>
    <w:rsid w:val="007C75A1"/>
    <w:rsid w:val="007C75E9"/>
    <w:rsid w:val="007C77A5"/>
    <w:rsid w:val="007C7875"/>
    <w:rsid w:val="007C7EB6"/>
    <w:rsid w:val="007D04E5"/>
    <w:rsid w:val="007D0B4A"/>
    <w:rsid w:val="007D0CD2"/>
    <w:rsid w:val="007D0D1D"/>
    <w:rsid w:val="007D1067"/>
    <w:rsid w:val="007D1131"/>
    <w:rsid w:val="007D1182"/>
    <w:rsid w:val="007D1309"/>
    <w:rsid w:val="007D1633"/>
    <w:rsid w:val="007D1B4F"/>
    <w:rsid w:val="007D1B7A"/>
    <w:rsid w:val="007D1D76"/>
    <w:rsid w:val="007D25E8"/>
    <w:rsid w:val="007D278C"/>
    <w:rsid w:val="007D284D"/>
    <w:rsid w:val="007D292F"/>
    <w:rsid w:val="007D29A3"/>
    <w:rsid w:val="007D2ADE"/>
    <w:rsid w:val="007D31E5"/>
    <w:rsid w:val="007D35EE"/>
    <w:rsid w:val="007D3639"/>
    <w:rsid w:val="007D3658"/>
    <w:rsid w:val="007D3841"/>
    <w:rsid w:val="007D3889"/>
    <w:rsid w:val="007D3941"/>
    <w:rsid w:val="007D39D5"/>
    <w:rsid w:val="007D3AD2"/>
    <w:rsid w:val="007D3FDF"/>
    <w:rsid w:val="007D424B"/>
    <w:rsid w:val="007D451E"/>
    <w:rsid w:val="007D4C34"/>
    <w:rsid w:val="007D4DF3"/>
    <w:rsid w:val="007D511C"/>
    <w:rsid w:val="007D5299"/>
    <w:rsid w:val="007D57A1"/>
    <w:rsid w:val="007D5901"/>
    <w:rsid w:val="007D5A7D"/>
    <w:rsid w:val="007D5CF4"/>
    <w:rsid w:val="007D5D88"/>
    <w:rsid w:val="007D5DCF"/>
    <w:rsid w:val="007D5FFB"/>
    <w:rsid w:val="007D65B6"/>
    <w:rsid w:val="007D65C4"/>
    <w:rsid w:val="007D7131"/>
    <w:rsid w:val="007D7184"/>
    <w:rsid w:val="007D73BE"/>
    <w:rsid w:val="007D7526"/>
    <w:rsid w:val="007D769B"/>
    <w:rsid w:val="007D786D"/>
    <w:rsid w:val="007D797A"/>
    <w:rsid w:val="007D7AE0"/>
    <w:rsid w:val="007E050B"/>
    <w:rsid w:val="007E0706"/>
    <w:rsid w:val="007E082B"/>
    <w:rsid w:val="007E0939"/>
    <w:rsid w:val="007E0A1A"/>
    <w:rsid w:val="007E0D54"/>
    <w:rsid w:val="007E0DF4"/>
    <w:rsid w:val="007E0FB1"/>
    <w:rsid w:val="007E10A0"/>
    <w:rsid w:val="007E152C"/>
    <w:rsid w:val="007E16B6"/>
    <w:rsid w:val="007E1AC3"/>
    <w:rsid w:val="007E1BBA"/>
    <w:rsid w:val="007E1DC3"/>
    <w:rsid w:val="007E1DCF"/>
    <w:rsid w:val="007E1EF0"/>
    <w:rsid w:val="007E1F8D"/>
    <w:rsid w:val="007E21D3"/>
    <w:rsid w:val="007E2719"/>
    <w:rsid w:val="007E2778"/>
    <w:rsid w:val="007E28CE"/>
    <w:rsid w:val="007E29AD"/>
    <w:rsid w:val="007E2EE8"/>
    <w:rsid w:val="007E2F22"/>
    <w:rsid w:val="007E324C"/>
    <w:rsid w:val="007E329B"/>
    <w:rsid w:val="007E3585"/>
    <w:rsid w:val="007E369F"/>
    <w:rsid w:val="007E37D5"/>
    <w:rsid w:val="007E3C48"/>
    <w:rsid w:val="007E3D90"/>
    <w:rsid w:val="007E3ED6"/>
    <w:rsid w:val="007E404A"/>
    <w:rsid w:val="007E4610"/>
    <w:rsid w:val="007E4715"/>
    <w:rsid w:val="007E49BD"/>
    <w:rsid w:val="007E4A8D"/>
    <w:rsid w:val="007E505B"/>
    <w:rsid w:val="007E5098"/>
    <w:rsid w:val="007E5285"/>
    <w:rsid w:val="007E55D7"/>
    <w:rsid w:val="007E5B37"/>
    <w:rsid w:val="007E5FE8"/>
    <w:rsid w:val="007E63AB"/>
    <w:rsid w:val="007E68CB"/>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415"/>
    <w:rsid w:val="007F254D"/>
    <w:rsid w:val="007F264E"/>
    <w:rsid w:val="007F26F1"/>
    <w:rsid w:val="007F28A1"/>
    <w:rsid w:val="007F2EF9"/>
    <w:rsid w:val="007F2F0A"/>
    <w:rsid w:val="007F3115"/>
    <w:rsid w:val="007F3552"/>
    <w:rsid w:val="007F3638"/>
    <w:rsid w:val="007F38BC"/>
    <w:rsid w:val="007F4756"/>
    <w:rsid w:val="007F4F0D"/>
    <w:rsid w:val="007F5008"/>
    <w:rsid w:val="007F516A"/>
    <w:rsid w:val="007F525E"/>
    <w:rsid w:val="007F53F6"/>
    <w:rsid w:val="007F5515"/>
    <w:rsid w:val="007F559E"/>
    <w:rsid w:val="007F59C3"/>
    <w:rsid w:val="007F5EA2"/>
    <w:rsid w:val="007F611B"/>
    <w:rsid w:val="007F64E9"/>
    <w:rsid w:val="007F6759"/>
    <w:rsid w:val="007F69AA"/>
    <w:rsid w:val="007F72A7"/>
    <w:rsid w:val="007F7342"/>
    <w:rsid w:val="007F7487"/>
    <w:rsid w:val="007F7583"/>
    <w:rsid w:val="007F7868"/>
    <w:rsid w:val="007F7C83"/>
    <w:rsid w:val="007F7CEB"/>
    <w:rsid w:val="007F7D2C"/>
    <w:rsid w:val="0080049D"/>
    <w:rsid w:val="008008E9"/>
    <w:rsid w:val="00800E42"/>
    <w:rsid w:val="008010CE"/>
    <w:rsid w:val="0080116A"/>
    <w:rsid w:val="008011D8"/>
    <w:rsid w:val="008017FD"/>
    <w:rsid w:val="0080189C"/>
    <w:rsid w:val="00801CB4"/>
    <w:rsid w:val="00801FE5"/>
    <w:rsid w:val="008021D3"/>
    <w:rsid w:val="0080235B"/>
    <w:rsid w:val="008026D8"/>
    <w:rsid w:val="0080299B"/>
    <w:rsid w:val="008029F9"/>
    <w:rsid w:val="00802AE8"/>
    <w:rsid w:val="00802C68"/>
    <w:rsid w:val="00802DCA"/>
    <w:rsid w:val="00802EE2"/>
    <w:rsid w:val="00802F05"/>
    <w:rsid w:val="00802F8D"/>
    <w:rsid w:val="008034B1"/>
    <w:rsid w:val="0080364F"/>
    <w:rsid w:val="008036DF"/>
    <w:rsid w:val="008037FE"/>
    <w:rsid w:val="00803826"/>
    <w:rsid w:val="00803B8A"/>
    <w:rsid w:val="00803BC4"/>
    <w:rsid w:val="00803DAE"/>
    <w:rsid w:val="00803FAE"/>
    <w:rsid w:val="008045F2"/>
    <w:rsid w:val="00804C01"/>
    <w:rsid w:val="00805150"/>
    <w:rsid w:val="008051E8"/>
    <w:rsid w:val="0080526E"/>
    <w:rsid w:val="008055BC"/>
    <w:rsid w:val="0080591C"/>
    <w:rsid w:val="00805D13"/>
    <w:rsid w:val="00805D50"/>
    <w:rsid w:val="00805E26"/>
    <w:rsid w:val="00805F4C"/>
    <w:rsid w:val="0080605F"/>
    <w:rsid w:val="0080635D"/>
    <w:rsid w:val="00806428"/>
    <w:rsid w:val="00806483"/>
    <w:rsid w:val="008070A9"/>
    <w:rsid w:val="00807434"/>
    <w:rsid w:val="008074D3"/>
    <w:rsid w:val="0080762E"/>
    <w:rsid w:val="00807786"/>
    <w:rsid w:val="0080791D"/>
    <w:rsid w:val="00810069"/>
    <w:rsid w:val="0081055B"/>
    <w:rsid w:val="00810578"/>
    <w:rsid w:val="008105D3"/>
    <w:rsid w:val="0081097B"/>
    <w:rsid w:val="00810AB0"/>
    <w:rsid w:val="00810FD7"/>
    <w:rsid w:val="00811159"/>
    <w:rsid w:val="00811425"/>
    <w:rsid w:val="0081148C"/>
    <w:rsid w:val="008114BE"/>
    <w:rsid w:val="00811505"/>
    <w:rsid w:val="008115E8"/>
    <w:rsid w:val="00811754"/>
    <w:rsid w:val="00811970"/>
    <w:rsid w:val="00811ABB"/>
    <w:rsid w:val="00811FCB"/>
    <w:rsid w:val="0081204A"/>
    <w:rsid w:val="008125E6"/>
    <w:rsid w:val="0081268E"/>
    <w:rsid w:val="00813226"/>
    <w:rsid w:val="008138C6"/>
    <w:rsid w:val="00813F58"/>
    <w:rsid w:val="008144B9"/>
    <w:rsid w:val="0081476A"/>
    <w:rsid w:val="008147A9"/>
    <w:rsid w:val="00815059"/>
    <w:rsid w:val="00815343"/>
    <w:rsid w:val="008154C7"/>
    <w:rsid w:val="00815726"/>
    <w:rsid w:val="008158D6"/>
    <w:rsid w:val="00815CCD"/>
    <w:rsid w:val="00815D46"/>
    <w:rsid w:val="0081606D"/>
    <w:rsid w:val="00816095"/>
    <w:rsid w:val="00816292"/>
    <w:rsid w:val="00816796"/>
    <w:rsid w:val="008170C4"/>
    <w:rsid w:val="00817196"/>
    <w:rsid w:val="008172A2"/>
    <w:rsid w:val="00817DD8"/>
    <w:rsid w:val="00817EDE"/>
    <w:rsid w:val="00817F38"/>
    <w:rsid w:val="008203E9"/>
    <w:rsid w:val="00820DE3"/>
    <w:rsid w:val="00821796"/>
    <w:rsid w:val="00821D89"/>
    <w:rsid w:val="00821F3A"/>
    <w:rsid w:val="00822808"/>
    <w:rsid w:val="008228E3"/>
    <w:rsid w:val="00822943"/>
    <w:rsid w:val="00822A7A"/>
    <w:rsid w:val="00822B47"/>
    <w:rsid w:val="00822F44"/>
    <w:rsid w:val="00822FDE"/>
    <w:rsid w:val="00823016"/>
    <w:rsid w:val="00823081"/>
    <w:rsid w:val="00823219"/>
    <w:rsid w:val="00823345"/>
    <w:rsid w:val="008235A4"/>
    <w:rsid w:val="008235DB"/>
    <w:rsid w:val="008236E9"/>
    <w:rsid w:val="0082384C"/>
    <w:rsid w:val="00823AB5"/>
    <w:rsid w:val="00823CC7"/>
    <w:rsid w:val="00823CF3"/>
    <w:rsid w:val="00823E51"/>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5DAF"/>
    <w:rsid w:val="00825E72"/>
    <w:rsid w:val="00826120"/>
    <w:rsid w:val="0082631B"/>
    <w:rsid w:val="0082646A"/>
    <w:rsid w:val="0082674D"/>
    <w:rsid w:val="00826750"/>
    <w:rsid w:val="00826B7E"/>
    <w:rsid w:val="00826FA0"/>
    <w:rsid w:val="008271D9"/>
    <w:rsid w:val="0082742F"/>
    <w:rsid w:val="0082784E"/>
    <w:rsid w:val="00827BDE"/>
    <w:rsid w:val="00827D6F"/>
    <w:rsid w:val="00827E1A"/>
    <w:rsid w:val="00830310"/>
    <w:rsid w:val="00830AFC"/>
    <w:rsid w:val="008311F3"/>
    <w:rsid w:val="0083120F"/>
    <w:rsid w:val="00831210"/>
    <w:rsid w:val="008315FF"/>
    <w:rsid w:val="00831C5F"/>
    <w:rsid w:val="00832289"/>
    <w:rsid w:val="008327F5"/>
    <w:rsid w:val="00832D13"/>
    <w:rsid w:val="00833271"/>
    <w:rsid w:val="008332A9"/>
    <w:rsid w:val="008335CC"/>
    <w:rsid w:val="00833614"/>
    <w:rsid w:val="00833F66"/>
    <w:rsid w:val="00834042"/>
    <w:rsid w:val="00834282"/>
    <w:rsid w:val="008345C9"/>
    <w:rsid w:val="00834612"/>
    <w:rsid w:val="00834D48"/>
    <w:rsid w:val="00834DA7"/>
    <w:rsid w:val="008353E4"/>
    <w:rsid w:val="008355C9"/>
    <w:rsid w:val="00835C9E"/>
    <w:rsid w:val="00836201"/>
    <w:rsid w:val="008365CB"/>
    <w:rsid w:val="00837217"/>
    <w:rsid w:val="00837423"/>
    <w:rsid w:val="0083765F"/>
    <w:rsid w:val="008376AC"/>
    <w:rsid w:val="00837A88"/>
    <w:rsid w:val="00840001"/>
    <w:rsid w:val="0084017A"/>
    <w:rsid w:val="00840267"/>
    <w:rsid w:val="00840326"/>
    <w:rsid w:val="00840490"/>
    <w:rsid w:val="00840925"/>
    <w:rsid w:val="00840C34"/>
    <w:rsid w:val="0084116C"/>
    <w:rsid w:val="00841293"/>
    <w:rsid w:val="008413FE"/>
    <w:rsid w:val="00841469"/>
    <w:rsid w:val="00841611"/>
    <w:rsid w:val="008419DD"/>
    <w:rsid w:val="00841CB3"/>
    <w:rsid w:val="00841DCC"/>
    <w:rsid w:val="00842451"/>
    <w:rsid w:val="008427E0"/>
    <w:rsid w:val="00842B7E"/>
    <w:rsid w:val="00842CD4"/>
    <w:rsid w:val="008434EA"/>
    <w:rsid w:val="00843839"/>
    <w:rsid w:val="00843969"/>
    <w:rsid w:val="00843C72"/>
    <w:rsid w:val="00844306"/>
    <w:rsid w:val="00844331"/>
    <w:rsid w:val="00844341"/>
    <w:rsid w:val="008444E8"/>
    <w:rsid w:val="0084498D"/>
    <w:rsid w:val="00844E80"/>
    <w:rsid w:val="008450C2"/>
    <w:rsid w:val="00845134"/>
    <w:rsid w:val="008452BA"/>
    <w:rsid w:val="008452F0"/>
    <w:rsid w:val="0084569C"/>
    <w:rsid w:val="00845778"/>
    <w:rsid w:val="00845BE0"/>
    <w:rsid w:val="008463C4"/>
    <w:rsid w:val="008463D1"/>
    <w:rsid w:val="00846834"/>
    <w:rsid w:val="008469CE"/>
    <w:rsid w:val="00846B16"/>
    <w:rsid w:val="00846C44"/>
    <w:rsid w:val="00846FE7"/>
    <w:rsid w:val="00847403"/>
    <w:rsid w:val="00847568"/>
    <w:rsid w:val="008477A2"/>
    <w:rsid w:val="00847826"/>
    <w:rsid w:val="00847ACF"/>
    <w:rsid w:val="00847DDE"/>
    <w:rsid w:val="00847FC4"/>
    <w:rsid w:val="00850135"/>
    <w:rsid w:val="008502E7"/>
    <w:rsid w:val="008503EC"/>
    <w:rsid w:val="00850415"/>
    <w:rsid w:val="008504A2"/>
    <w:rsid w:val="008504EF"/>
    <w:rsid w:val="00850CEC"/>
    <w:rsid w:val="00850E9E"/>
    <w:rsid w:val="00851271"/>
    <w:rsid w:val="00851857"/>
    <w:rsid w:val="00851B85"/>
    <w:rsid w:val="00852105"/>
    <w:rsid w:val="0085219E"/>
    <w:rsid w:val="0085247B"/>
    <w:rsid w:val="0085295A"/>
    <w:rsid w:val="00852A7A"/>
    <w:rsid w:val="00852AB5"/>
    <w:rsid w:val="00852AF4"/>
    <w:rsid w:val="00852C08"/>
    <w:rsid w:val="008530B9"/>
    <w:rsid w:val="00853516"/>
    <w:rsid w:val="008537F6"/>
    <w:rsid w:val="008538E5"/>
    <w:rsid w:val="00854096"/>
    <w:rsid w:val="00854192"/>
    <w:rsid w:val="00854B3A"/>
    <w:rsid w:val="00855482"/>
    <w:rsid w:val="008554AC"/>
    <w:rsid w:val="00855931"/>
    <w:rsid w:val="00855C7E"/>
    <w:rsid w:val="00855D9D"/>
    <w:rsid w:val="00855EB2"/>
    <w:rsid w:val="008561F9"/>
    <w:rsid w:val="008564D2"/>
    <w:rsid w:val="008565C1"/>
    <w:rsid w:val="00856911"/>
    <w:rsid w:val="00856A04"/>
    <w:rsid w:val="00856D48"/>
    <w:rsid w:val="00856EBF"/>
    <w:rsid w:val="00856F6A"/>
    <w:rsid w:val="008573E8"/>
    <w:rsid w:val="008577A4"/>
    <w:rsid w:val="00857C02"/>
    <w:rsid w:val="00857C84"/>
    <w:rsid w:val="00857D12"/>
    <w:rsid w:val="0086036B"/>
    <w:rsid w:val="00860458"/>
    <w:rsid w:val="0086078F"/>
    <w:rsid w:val="008608B0"/>
    <w:rsid w:val="008608FA"/>
    <w:rsid w:val="00860D20"/>
    <w:rsid w:val="0086124D"/>
    <w:rsid w:val="008616B5"/>
    <w:rsid w:val="008617E7"/>
    <w:rsid w:val="00861B27"/>
    <w:rsid w:val="00861E09"/>
    <w:rsid w:val="0086230C"/>
    <w:rsid w:val="00862636"/>
    <w:rsid w:val="0086275C"/>
    <w:rsid w:val="0086281C"/>
    <w:rsid w:val="008628C0"/>
    <w:rsid w:val="008628C1"/>
    <w:rsid w:val="00862AE1"/>
    <w:rsid w:val="00862EB3"/>
    <w:rsid w:val="0086413D"/>
    <w:rsid w:val="008641D2"/>
    <w:rsid w:val="0086425F"/>
    <w:rsid w:val="008642EB"/>
    <w:rsid w:val="0086463A"/>
    <w:rsid w:val="00864741"/>
    <w:rsid w:val="0086479B"/>
    <w:rsid w:val="0086486D"/>
    <w:rsid w:val="008648D5"/>
    <w:rsid w:val="00864C41"/>
    <w:rsid w:val="00865044"/>
    <w:rsid w:val="00865151"/>
    <w:rsid w:val="0086540F"/>
    <w:rsid w:val="008655D3"/>
    <w:rsid w:val="00865698"/>
    <w:rsid w:val="00865ABE"/>
    <w:rsid w:val="00865EFB"/>
    <w:rsid w:val="00866552"/>
    <w:rsid w:val="008665E4"/>
    <w:rsid w:val="0086694D"/>
    <w:rsid w:val="00866A80"/>
    <w:rsid w:val="00866E82"/>
    <w:rsid w:val="00866FBD"/>
    <w:rsid w:val="0086740A"/>
    <w:rsid w:val="0086758D"/>
    <w:rsid w:val="008677FD"/>
    <w:rsid w:val="00867C7D"/>
    <w:rsid w:val="00867F9A"/>
    <w:rsid w:val="00867FB7"/>
    <w:rsid w:val="00870124"/>
    <w:rsid w:val="008703CD"/>
    <w:rsid w:val="008706D4"/>
    <w:rsid w:val="00870940"/>
    <w:rsid w:val="00870BD1"/>
    <w:rsid w:val="00870F8A"/>
    <w:rsid w:val="0087116C"/>
    <w:rsid w:val="00871275"/>
    <w:rsid w:val="008714B1"/>
    <w:rsid w:val="00871848"/>
    <w:rsid w:val="008719A4"/>
    <w:rsid w:val="00871D23"/>
    <w:rsid w:val="00871E70"/>
    <w:rsid w:val="0087207E"/>
    <w:rsid w:val="00872706"/>
    <w:rsid w:val="00872904"/>
    <w:rsid w:val="00872931"/>
    <w:rsid w:val="008729D0"/>
    <w:rsid w:val="00872AFD"/>
    <w:rsid w:val="008730B0"/>
    <w:rsid w:val="00873528"/>
    <w:rsid w:val="008735E6"/>
    <w:rsid w:val="00873C26"/>
    <w:rsid w:val="00874051"/>
    <w:rsid w:val="008741EB"/>
    <w:rsid w:val="00874312"/>
    <w:rsid w:val="0087437C"/>
    <w:rsid w:val="008744E0"/>
    <w:rsid w:val="008755CE"/>
    <w:rsid w:val="00875CD7"/>
    <w:rsid w:val="00875FA2"/>
    <w:rsid w:val="00875FE8"/>
    <w:rsid w:val="00876129"/>
    <w:rsid w:val="0087646B"/>
    <w:rsid w:val="00876575"/>
    <w:rsid w:val="00876818"/>
    <w:rsid w:val="00876862"/>
    <w:rsid w:val="008768B6"/>
    <w:rsid w:val="00876B4D"/>
    <w:rsid w:val="00876BEB"/>
    <w:rsid w:val="0087703F"/>
    <w:rsid w:val="008770B8"/>
    <w:rsid w:val="00877942"/>
    <w:rsid w:val="00877B25"/>
    <w:rsid w:val="00877C61"/>
    <w:rsid w:val="00877D78"/>
    <w:rsid w:val="00877F18"/>
    <w:rsid w:val="0088016B"/>
    <w:rsid w:val="008803CA"/>
    <w:rsid w:val="00880811"/>
    <w:rsid w:val="0088094C"/>
    <w:rsid w:val="00880B14"/>
    <w:rsid w:val="00880B43"/>
    <w:rsid w:val="00880B60"/>
    <w:rsid w:val="00880BA1"/>
    <w:rsid w:val="00880D3E"/>
    <w:rsid w:val="008810C0"/>
    <w:rsid w:val="00881214"/>
    <w:rsid w:val="0088125D"/>
    <w:rsid w:val="00881469"/>
    <w:rsid w:val="00881672"/>
    <w:rsid w:val="00881A78"/>
    <w:rsid w:val="00881E30"/>
    <w:rsid w:val="0088288E"/>
    <w:rsid w:val="00882977"/>
    <w:rsid w:val="00883004"/>
    <w:rsid w:val="00883273"/>
    <w:rsid w:val="00883626"/>
    <w:rsid w:val="00883E40"/>
    <w:rsid w:val="00883F57"/>
    <w:rsid w:val="00884366"/>
    <w:rsid w:val="008843AD"/>
    <w:rsid w:val="008846BD"/>
    <w:rsid w:val="0088490D"/>
    <w:rsid w:val="0088491D"/>
    <w:rsid w:val="00884CE2"/>
    <w:rsid w:val="00885179"/>
    <w:rsid w:val="00885540"/>
    <w:rsid w:val="008857BE"/>
    <w:rsid w:val="00885DA3"/>
    <w:rsid w:val="0088611F"/>
    <w:rsid w:val="008864B9"/>
    <w:rsid w:val="0088694D"/>
    <w:rsid w:val="00886BAD"/>
    <w:rsid w:val="00886C4E"/>
    <w:rsid w:val="00886CCF"/>
    <w:rsid w:val="0088731B"/>
    <w:rsid w:val="00887372"/>
    <w:rsid w:val="00887D1C"/>
    <w:rsid w:val="00887F57"/>
    <w:rsid w:val="00887FD9"/>
    <w:rsid w:val="0089009E"/>
    <w:rsid w:val="008902A3"/>
    <w:rsid w:val="008904A1"/>
    <w:rsid w:val="00890733"/>
    <w:rsid w:val="00890BE2"/>
    <w:rsid w:val="00890DCC"/>
    <w:rsid w:val="0089173C"/>
    <w:rsid w:val="00891793"/>
    <w:rsid w:val="00891B0B"/>
    <w:rsid w:val="00891BBC"/>
    <w:rsid w:val="00892065"/>
    <w:rsid w:val="0089218A"/>
    <w:rsid w:val="008925E5"/>
    <w:rsid w:val="00892695"/>
    <w:rsid w:val="008928EB"/>
    <w:rsid w:val="0089292D"/>
    <w:rsid w:val="00893559"/>
    <w:rsid w:val="0089376C"/>
    <w:rsid w:val="00893C6A"/>
    <w:rsid w:val="00893D06"/>
    <w:rsid w:val="00893F0E"/>
    <w:rsid w:val="008940F7"/>
    <w:rsid w:val="0089419E"/>
    <w:rsid w:val="0089428C"/>
    <w:rsid w:val="008942B8"/>
    <w:rsid w:val="0089470C"/>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06A"/>
    <w:rsid w:val="0089738C"/>
    <w:rsid w:val="00897414"/>
    <w:rsid w:val="00897754"/>
    <w:rsid w:val="008978C5"/>
    <w:rsid w:val="00897D8E"/>
    <w:rsid w:val="008A0628"/>
    <w:rsid w:val="008A07DA"/>
    <w:rsid w:val="008A091D"/>
    <w:rsid w:val="008A0927"/>
    <w:rsid w:val="008A0936"/>
    <w:rsid w:val="008A0AA9"/>
    <w:rsid w:val="008A0BB9"/>
    <w:rsid w:val="008A1112"/>
    <w:rsid w:val="008A1886"/>
    <w:rsid w:val="008A1B98"/>
    <w:rsid w:val="008A1BB2"/>
    <w:rsid w:val="008A1F63"/>
    <w:rsid w:val="008A1FF2"/>
    <w:rsid w:val="008A21FF"/>
    <w:rsid w:val="008A246A"/>
    <w:rsid w:val="008A2560"/>
    <w:rsid w:val="008A28FD"/>
    <w:rsid w:val="008A2947"/>
    <w:rsid w:val="008A2A35"/>
    <w:rsid w:val="008A2CE2"/>
    <w:rsid w:val="008A2D5C"/>
    <w:rsid w:val="008A3071"/>
    <w:rsid w:val="008A30AC"/>
    <w:rsid w:val="008A33E6"/>
    <w:rsid w:val="008A3456"/>
    <w:rsid w:val="008A353B"/>
    <w:rsid w:val="008A3553"/>
    <w:rsid w:val="008A40F7"/>
    <w:rsid w:val="008A44B8"/>
    <w:rsid w:val="008A473B"/>
    <w:rsid w:val="008A4CCF"/>
    <w:rsid w:val="008A4CE0"/>
    <w:rsid w:val="008A4F2E"/>
    <w:rsid w:val="008A5129"/>
    <w:rsid w:val="008A5148"/>
    <w:rsid w:val="008A51A8"/>
    <w:rsid w:val="008A52C1"/>
    <w:rsid w:val="008A54C7"/>
    <w:rsid w:val="008A57BF"/>
    <w:rsid w:val="008A60ED"/>
    <w:rsid w:val="008A640F"/>
    <w:rsid w:val="008A6789"/>
    <w:rsid w:val="008A6995"/>
    <w:rsid w:val="008A6AD4"/>
    <w:rsid w:val="008A6C33"/>
    <w:rsid w:val="008A6D85"/>
    <w:rsid w:val="008A6E5B"/>
    <w:rsid w:val="008A6F45"/>
    <w:rsid w:val="008A7262"/>
    <w:rsid w:val="008A73D2"/>
    <w:rsid w:val="008A77D8"/>
    <w:rsid w:val="008A7858"/>
    <w:rsid w:val="008A7BAF"/>
    <w:rsid w:val="008A7F92"/>
    <w:rsid w:val="008B02B0"/>
    <w:rsid w:val="008B0483"/>
    <w:rsid w:val="008B0A9B"/>
    <w:rsid w:val="008B120C"/>
    <w:rsid w:val="008B1E07"/>
    <w:rsid w:val="008B21D8"/>
    <w:rsid w:val="008B2228"/>
    <w:rsid w:val="008B23D4"/>
    <w:rsid w:val="008B26DF"/>
    <w:rsid w:val="008B2A38"/>
    <w:rsid w:val="008B2B3B"/>
    <w:rsid w:val="008B2D7D"/>
    <w:rsid w:val="008B2DB2"/>
    <w:rsid w:val="008B31EC"/>
    <w:rsid w:val="008B321B"/>
    <w:rsid w:val="008B3256"/>
    <w:rsid w:val="008B329E"/>
    <w:rsid w:val="008B349C"/>
    <w:rsid w:val="008B3AD8"/>
    <w:rsid w:val="008B3E46"/>
    <w:rsid w:val="008B3E5A"/>
    <w:rsid w:val="008B3FB0"/>
    <w:rsid w:val="008B40D0"/>
    <w:rsid w:val="008B4BE7"/>
    <w:rsid w:val="008B4C52"/>
    <w:rsid w:val="008B51A0"/>
    <w:rsid w:val="008B560E"/>
    <w:rsid w:val="008B592A"/>
    <w:rsid w:val="008B5D0B"/>
    <w:rsid w:val="008B5EF7"/>
    <w:rsid w:val="008B6161"/>
    <w:rsid w:val="008B6295"/>
    <w:rsid w:val="008B63B8"/>
    <w:rsid w:val="008B63EE"/>
    <w:rsid w:val="008B64AC"/>
    <w:rsid w:val="008B6529"/>
    <w:rsid w:val="008B68FF"/>
    <w:rsid w:val="008B6BB0"/>
    <w:rsid w:val="008B6C90"/>
    <w:rsid w:val="008B6F35"/>
    <w:rsid w:val="008B7082"/>
    <w:rsid w:val="008B7898"/>
    <w:rsid w:val="008B7B5C"/>
    <w:rsid w:val="008B7CE7"/>
    <w:rsid w:val="008B7F0D"/>
    <w:rsid w:val="008C032B"/>
    <w:rsid w:val="008C0847"/>
    <w:rsid w:val="008C0B2C"/>
    <w:rsid w:val="008C0C99"/>
    <w:rsid w:val="008C0F03"/>
    <w:rsid w:val="008C0F6B"/>
    <w:rsid w:val="008C17D9"/>
    <w:rsid w:val="008C1941"/>
    <w:rsid w:val="008C195B"/>
    <w:rsid w:val="008C19E7"/>
    <w:rsid w:val="008C1B28"/>
    <w:rsid w:val="008C1B76"/>
    <w:rsid w:val="008C1BD9"/>
    <w:rsid w:val="008C1C5C"/>
    <w:rsid w:val="008C1D86"/>
    <w:rsid w:val="008C2017"/>
    <w:rsid w:val="008C223B"/>
    <w:rsid w:val="008C26C6"/>
    <w:rsid w:val="008C3273"/>
    <w:rsid w:val="008C3562"/>
    <w:rsid w:val="008C3959"/>
    <w:rsid w:val="008C3F27"/>
    <w:rsid w:val="008C41A7"/>
    <w:rsid w:val="008C44B3"/>
    <w:rsid w:val="008C4958"/>
    <w:rsid w:val="008C4AA0"/>
    <w:rsid w:val="008C4BAA"/>
    <w:rsid w:val="008C4CF8"/>
    <w:rsid w:val="008C4EBC"/>
    <w:rsid w:val="008C4EF7"/>
    <w:rsid w:val="008C508B"/>
    <w:rsid w:val="008C50C0"/>
    <w:rsid w:val="008C5664"/>
    <w:rsid w:val="008C578A"/>
    <w:rsid w:val="008C673A"/>
    <w:rsid w:val="008C68D0"/>
    <w:rsid w:val="008C6AE8"/>
    <w:rsid w:val="008C6BD0"/>
    <w:rsid w:val="008C6FBD"/>
    <w:rsid w:val="008C7205"/>
    <w:rsid w:val="008C721A"/>
    <w:rsid w:val="008C72D9"/>
    <w:rsid w:val="008C7573"/>
    <w:rsid w:val="008C7B1E"/>
    <w:rsid w:val="008D02EB"/>
    <w:rsid w:val="008D0655"/>
    <w:rsid w:val="008D0B87"/>
    <w:rsid w:val="008D0BFB"/>
    <w:rsid w:val="008D0CE9"/>
    <w:rsid w:val="008D0EFD"/>
    <w:rsid w:val="008D116F"/>
    <w:rsid w:val="008D12B0"/>
    <w:rsid w:val="008D182B"/>
    <w:rsid w:val="008D1A8C"/>
    <w:rsid w:val="008D236D"/>
    <w:rsid w:val="008D23FC"/>
    <w:rsid w:val="008D27D3"/>
    <w:rsid w:val="008D2CFC"/>
    <w:rsid w:val="008D2CFE"/>
    <w:rsid w:val="008D34F1"/>
    <w:rsid w:val="008D3821"/>
    <w:rsid w:val="008D38C7"/>
    <w:rsid w:val="008D39B9"/>
    <w:rsid w:val="008D39D8"/>
    <w:rsid w:val="008D3B85"/>
    <w:rsid w:val="008D3D65"/>
    <w:rsid w:val="008D3EFF"/>
    <w:rsid w:val="008D41FD"/>
    <w:rsid w:val="008D4336"/>
    <w:rsid w:val="008D446E"/>
    <w:rsid w:val="008D45F2"/>
    <w:rsid w:val="008D4603"/>
    <w:rsid w:val="008D47F9"/>
    <w:rsid w:val="008D4879"/>
    <w:rsid w:val="008D4CC6"/>
    <w:rsid w:val="008D4D48"/>
    <w:rsid w:val="008D50F3"/>
    <w:rsid w:val="008D5D63"/>
    <w:rsid w:val="008D5F1C"/>
    <w:rsid w:val="008D647C"/>
    <w:rsid w:val="008D6AF5"/>
    <w:rsid w:val="008D6CCC"/>
    <w:rsid w:val="008D6D1A"/>
    <w:rsid w:val="008D7178"/>
    <w:rsid w:val="008D7B2D"/>
    <w:rsid w:val="008D7B8B"/>
    <w:rsid w:val="008D7F2A"/>
    <w:rsid w:val="008D7F96"/>
    <w:rsid w:val="008E035A"/>
    <w:rsid w:val="008E05F6"/>
    <w:rsid w:val="008E065E"/>
    <w:rsid w:val="008E0927"/>
    <w:rsid w:val="008E0B5F"/>
    <w:rsid w:val="008E0FF2"/>
    <w:rsid w:val="008E108B"/>
    <w:rsid w:val="008E12C4"/>
    <w:rsid w:val="008E14B5"/>
    <w:rsid w:val="008E1839"/>
    <w:rsid w:val="008E18E7"/>
    <w:rsid w:val="008E1909"/>
    <w:rsid w:val="008E1B93"/>
    <w:rsid w:val="008E1D88"/>
    <w:rsid w:val="008E1DE5"/>
    <w:rsid w:val="008E219C"/>
    <w:rsid w:val="008E25DF"/>
    <w:rsid w:val="008E2943"/>
    <w:rsid w:val="008E2DA7"/>
    <w:rsid w:val="008E30FA"/>
    <w:rsid w:val="008E3445"/>
    <w:rsid w:val="008E381D"/>
    <w:rsid w:val="008E3954"/>
    <w:rsid w:val="008E3962"/>
    <w:rsid w:val="008E3AC4"/>
    <w:rsid w:val="008E3AC7"/>
    <w:rsid w:val="008E3BB6"/>
    <w:rsid w:val="008E3EF6"/>
    <w:rsid w:val="008E4111"/>
    <w:rsid w:val="008E4D2E"/>
    <w:rsid w:val="008E4F15"/>
    <w:rsid w:val="008E562E"/>
    <w:rsid w:val="008E5A20"/>
    <w:rsid w:val="008E5E64"/>
    <w:rsid w:val="008E5F7E"/>
    <w:rsid w:val="008E6207"/>
    <w:rsid w:val="008E64DA"/>
    <w:rsid w:val="008E6709"/>
    <w:rsid w:val="008E69D9"/>
    <w:rsid w:val="008E69EE"/>
    <w:rsid w:val="008E6D33"/>
    <w:rsid w:val="008E6DB3"/>
    <w:rsid w:val="008E6F87"/>
    <w:rsid w:val="008E7151"/>
    <w:rsid w:val="008E74EB"/>
    <w:rsid w:val="008E75FC"/>
    <w:rsid w:val="008E7624"/>
    <w:rsid w:val="008E763A"/>
    <w:rsid w:val="008E76FD"/>
    <w:rsid w:val="008E798C"/>
    <w:rsid w:val="008E79F0"/>
    <w:rsid w:val="008E7CED"/>
    <w:rsid w:val="008F00D7"/>
    <w:rsid w:val="008F07E2"/>
    <w:rsid w:val="008F0A6F"/>
    <w:rsid w:val="008F0B25"/>
    <w:rsid w:val="008F0C03"/>
    <w:rsid w:val="008F0C8B"/>
    <w:rsid w:val="008F0E93"/>
    <w:rsid w:val="008F0E94"/>
    <w:rsid w:val="008F109D"/>
    <w:rsid w:val="008F1519"/>
    <w:rsid w:val="008F1609"/>
    <w:rsid w:val="008F1679"/>
    <w:rsid w:val="008F1887"/>
    <w:rsid w:val="008F1C99"/>
    <w:rsid w:val="008F1EAB"/>
    <w:rsid w:val="008F25CE"/>
    <w:rsid w:val="008F2A67"/>
    <w:rsid w:val="008F2E4F"/>
    <w:rsid w:val="008F3243"/>
    <w:rsid w:val="008F3294"/>
    <w:rsid w:val="008F33DC"/>
    <w:rsid w:val="008F3687"/>
    <w:rsid w:val="008F3CAA"/>
    <w:rsid w:val="008F3E98"/>
    <w:rsid w:val="008F3FA9"/>
    <w:rsid w:val="008F477F"/>
    <w:rsid w:val="008F4BBF"/>
    <w:rsid w:val="008F4E0B"/>
    <w:rsid w:val="008F4F74"/>
    <w:rsid w:val="008F55FE"/>
    <w:rsid w:val="008F5B35"/>
    <w:rsid w:val="008F5DA8"/>
    <w:rsid w:val="008F631B"/>
    <w:rsid w:val="008F684A"/>
    <w:rsid w:val="008F6AEB"/>
    <w:rsid w:val="008F6B03"/>
    <w:rsid w:val="008F6C3F"/>
    <w:rsid w:val="008F6F76"/>
    <w:rsid w:val="008F74C8"/>
    <w:rsid w:val="008F75F3"/>
    <w:rsid w:val="008F7F18"/>
    <w:rsid w:val="0090007F"/>
    <w:rsid w:val="0090077D"/>
    <w:rsid w:val="00900AD2"/>
    <w:rsid w:val="00900F4B"/>
    <w:rsid w:val="00901136"/>
    <w:rsid w:val="009012AA"/>
    <w:rsid w:val="00901380"/>
    <w:rsid w:val="00901428"/>
    <w:rsid w:val="00901990"/>
    <w:rsid w:val="00902350"/>
    <w:rsid w:val="0090251E"/>
    <w:rsid w:val="00902D21"/>
    <w:rsid w:val="009030A2"/>
    <w:rsid w:val="00903172"/>
    <w:rsid w:val="0090336B"/>
    <w:rsid w:val="00903E2E"/>
    <w:rsid w:val="00903FD7"/>
    <w:rsid w:val="00904938"/>
    <w:rsid w:val="009049D4"/>
    <w:rsid w:val="00904B6B"/>
    <w:rsid w:val="00904BB4"/>
    <w:rsid w:val="00904CD6"/>
    <w:rsid w:val="009050D8"/>
    <w:rsid w:val="00905105"/>
    <w:rsid w:val="00905370"/>
    <w:rsid w:val="009053AA"/>
    <w:rsid w:val="009056BD"/>
    <w:rsid w:val="00905D60"/>
    <w:rsid w:val="00905DEF"/>
    <w:rsid w:val="00905F7E"/>
    <w:rsid w:val="009061AD"/>
    <w:rsid w:val="00906649"/>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22"/>
    <w:rsid w:val="00911DFB"/>
    <w:rsid w:val="009126A3"/>
    <w:rsid w:val="00912944"/>
    <w:rsid w:val="00913032"/>
    <w:rsid w:val="00913679"/>
    <w:rsid w:val="00913774"/>
    <w:rsid w:val="009139D9"/>
    <w:rsid w:val="00913DB0"/>
    <w:rsid w:val="00913E0F"/>
    <w:rsid w:val="009142BB"/>
    <w:rsid w:val="009142C9"/>
    <w:rsid w:val="0091445A"/>
    <w:rsid w:val="00914AD8"/>
    <w:rsid w:val="00915217"/>
    <w:rsid w:val="00915240"/>
    <w:rsid w:val="00915DF0"/>
    <w:rsid w:val="00915E3A"/>
    <w:rsid w:val="00915EAC"/>
    <w:rsid w:val="00915F6B"/>
    <w:rsid w:val="00916079"/>
    <w:rsid w:val="00916520"/>
    <w:rsid w:val="00916730"/>
    <w:rsid w:val="00916DAC"/>
    <w:rsid w:val="00916E9E"/>
    <w:rsid w:val="0091703B"/>
    <w:rsid w:val="00917313"/>
    <w:rsid w:val="00917641"/>
    <w:rsid w:val="0091778E"/>
    <w:rsid w:val="00917CE9"/>
    <w:rsid w:val="0092010A"/>
    <w:rsid w:val="009204EF"/>
    <w:rsid w:val="00920847"/>
    <w:rsid w:val="00920BD7"/>
    <w:rsid w:val="00920BF2"/>
    <w:rsid w:val="00920D96"/>
    <w:rsid w:val="00920D9A"/>
    <w:rsid w:val="00920E9D"/>
    <w:rsid w:val="0092138F"/>
    <w:rsid w:val="00921BA3"/>
    <w:rsid w:val="00921C55"/>
    <w:rsid w:val="00921D5B"/>
    <w:rsid w:val="00922010"/>
    <w:rsid w:val="00922434"/>
    <w:rsid w:val="009225BD"/>
    <w:rsid w:val="009225E0"/>
    <w:rsid w:val="00922A69"/>
    <w:rsid w:val="00922EF9"/>
    <w:rsid w:val="00922FFE"/>
    <w:rsid w:val="0092325E"/>
    <w:rsid w:val="00923B44"/>
    <w:rsid w:val="00923CBB"/>
    <w:rsid w:val="00923F65"/>
    <w:rsid w:val="009248F6"/>
    <w:rsid w:val="0092490F"/>
    <w:rsid w:val="0092491B"/>
    <w:rsid w:val="00924B28"/>
    <w:rsid w:val="00924B3B"/>
    <w:rsid w:val="00924B76"/>
    <w:rsid w:val="009251B5"/>
    <w:rsid w:val="00925232"/>
    <w:rsid w:val="0092553D"/>
    <w:rsid w:val="00925743"/>
    <w:rsid w:val="00925FF3"/>
    <w:rsid w:val="00926224"/>
    <w:rsid w:val="00926248"/>
    <w:rsid w:val="00926428"/>
    <w:rsid w:val="00926582"/>
    <w:rsid w:val="0092660C"/>
    <w:rsid w:val="009267DB"/>
    <w:rsid w:val="00926863"/>
    <w:rsid w:val="00926E32"/>
    <w:rsid w:val="009270E9"/>
    <w:rsid w:val="00927571"/>
    <w:rsid w:val="00927B37"/>
    <w:rsid w:val="00927D45"/>
    <w:rsid w:val="00927F40"/>
    <w:rsid w:val="00930030"/>
    <w:rsid w:val="009304E0"/>
    <w:rsid w:val="00930517"/>
    <w:rsid w:val="0093103F"/>
    <w:rsid w:val="0093157D"/>
    <w:rsid w:val="009315A8"/>
    <w:rsid w:val="00931661"/>
    <w:rsid w:val="00931999"/>
    <w:rsid w:val="00931BD9"/>
    <w:rsid w:val="00931C60"/>
    <w:rsid w:val="00931F69"/>
    <w:rsid w:val="009321BB"/>
    <w:rsid w:val="00932299"/>
    <w:rsid w:val="00932302"/>
    <w:rsid w:val="0093237E"/>
    <w:rsid w:val="0093253E"/>
    <w:rsid w:val="0093284D"/>
    <w:rsid w:val="0093376C"/>
    <w:rsid w:val="00933799"/>
    <w:rsid w:val="00933925"/>
    <w:rsid w:val="0093421D"/>
    <w:rsid w:val="00934269"/>
    <w:rsid w:val="00934756"/>
    <w:rsid w:val="00934B3C"/>
    <w:rsid w:val="00934DC2"/>
    <w:rsid w:val="00934DF8"/>
    <w:rsid w:val="00934E3A"/>
    <w:rsid w:val="00935180"/>
    <w:rsid w:val="0093530B"/>
    <w:rsid w:val="0093578F"/>
    <w:rsid w:val="00935C3F"/>
    <w:rsid w:val="0093601A"/>
    <w:rsid w:val="009362E2"/>
    <w:rsid w:val="009365F0"/>
    <w:rsid w:val="009366FA"/>
    <w:rsid w:val="0093680D"/>
    <w:rsid w:val="00936851"/>
    <w:rsid w:val="009368F3"/>
    <w:rsid w:val="00936DD9"/>
    <w:rsid w:val="00937130"/>
    <w:rsid w:val="00937C12"/>
    <w:rsid w:val="00940020"/>
    <w:rsid w:val="009404F2"/>
    <w:rsid w:val="00940549"/>
    <w:rsid w:val="00940655"/>
    <w:rsid w:val="00940BAC"/>
    <w:rsid w:val="0094120D"/>
    <w:rsid w:val="00941260"/>
    <w:rsid w:val="009412E4"/>
    <w:rsid w:val="0094133A"/>
    <w:rsid w:val="009414FD"/>
    <w:rsid w:val="00941636"/>
    <w:rsid w:val="00941BDF"/>
    <w:rsid w:val="00941DF3"/>
    <w:rsid w:val="00942325"/>
    <w:rsid w:val="00942574"/>
    <w:rsid w:val="00942607"/>
    <w:rsid w:val="009429B1"/>
    <w:rsid w:val="00942AA0"/>
    <w:rsid w:val="00943153"/>
    <w:rsid w:val="00943333"/>
    <w:rsid w:val="0094344F"/>
    <w:rsid w:val="0094346C"/>
    <w:rsid w:val="00943742"/>
    <w:rsid w:val="0094389D"/>
    <w:rsid w:val="00944804"/>
    <w:rsid w:val="00944D51"/>
    <w:rsid w:val="0094507C"/>
    <w:rsid w:val="009456AC"/>
    <w:rsid w:val="009458B4"/>
    <w:rsid w:val="00945C05"/>
    <w:rsid w:val="00945DD1"/>
    <w:rsid w:val="00945E83"/>
    <w:rsid w:val="009466B3"/>
    <w:rsid w:val="00946752"/>
    <w:rsid w:val="009467C4"/>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47E3C"/>
    <w:rsid w:val="009506F9"/>
    <w:rsid w:val="00950DE7"/>
    <w:rsid w:val="00950FBF"/>
    <w:rsid w:val="009511CF"/>
    <w:rsid w:val="0095171E"/>
    <w:rsid w:val="00951A7C"/>
    <w:rsid w:val="00951BFD"/>
    <w:rsid w:val="00951D4D"/>
    <w:rsid w:val="009521BC"/>
    <w:rsid w:val="0095236F"/>
    <w:rsid w:val="00952782"/>
    <w:rsid w:val="009529B8"/>
    <w:rsid w:val="00952A86"/>
    <w:rsid w:val="00953105"/>
    <w:rsid w:val="00953920"/>
    <w:rsid w:val="00953973"/>
    <w:rsid w:val="00953B05"/>
    <w:rsid w:val="00953D47"/>
    <w:rsid w:val="00954112"/>
    <w:rsid w:val="00955282"/>
    <w:rsid w:val="00955285"/>
    <w:rsid w:val="009554A3"/>
    <w:rsid w:val="0095578E"/>
    <w:rsid w:val="00955B49"/>
    <w:rsid w:val="00955E81"/>
    <w:rsid w:val="00955EF3"/>
    <w:rsid w:val="00956661"/>
    <w:rsid w:val="00956711"/>
    <w:rsid w:val="009567E7"/>
    <w:rsid w:val="0095681E"/>
    <w:rsid w:val="00956832"/>
    <w:rsid w:val="00956B95"/>
    <w:rsid w:val="00956CBB"/>
    <w:rsid w:val="009572D4"/>
    <w:rsid w:val="00957337"/>
    <w:rsid w:val="00957402"/>
    <w:rsid w:val="0095740D"/>
    <w:rsid w:val="00957820"/>
    <w:rsid w:val="009579C0"/>
    <w:rsid w:val="00957B23"/>
    <w:rsid w:val="00957C86"/>
    <w:rsid w:val="009600E8"/>
    <w:rsid w:val="009602CB"/>
    <w:rsid w:val="00960822"/>
    <w:rsid w:val="00960FEA"/>
    <w:rsid w:val="00961598"/>
    <w:rsid w:val="009615B5"/>
    <w:rsid w:val="00961921"/>
    <w:rsid w:val="00961DF7"/>
    <w:rsid w:val="00962000"/>
    <w:rsid w:val="0096210C"/>
    <w:rsid w:val="009621E4"/>
    <w:rsid w:val="00962EDA"/>
    <w:rsid w:val="009630A5"/>
    <w:rsid w:val="009631ED"/>
    <w:rsid w:val="00963313"/>
    <w:rsid w:val="0096363A"/>
    <w:rsid w:val="00963C21"/>
    <w:rsid w:val="00963FA5"/>
    <w:rsid w:val="0096430A"/>
    <w:rsid w:val="0096466A"/>
    <w:rsid w:val="009646C1"/>
    <w:rsid w:val="00964B55"/>
    <w:rsid w:val="00964C30"/>
    <w:rsid w:val="00964D32"/>
    <w:rsid w:val="00964F03"/>
    <w:rsid w:val="0096554B"/>
    <w:rsid w:val="0096584A"/>
    <w:rsid w:val="00965BB2"/>
    <w:rsid w:val="00965C53"/>
    <w:rsid w:val="00965CDB"/>
    <w:rsid w:val="00966C54"/>
    <w:rsid w:val="00966EFF"/>
    <w:rsid w:val="00966F12"/>
    <w:rsid w:val="00967059"/>
    <w:rsid w:val="0096709B"/>
    <w:rsid w:val="0096737A"/>
    <w:rsid w:val="009679D2"/>
    <w:rsid w:val="00967A33"/>
    <w:rsid w:val="00967F18"/>
    <w:rsid w:val="00967FE4"/>
    <w:rsid w:val="00970441"/>
    <w:rsid w:val="00970523"/>
    <w:rsid w:val="00970589"/>
    <w:rsid w:val="0097095B"/>
    <w:rsid w:val="00970A2C"/>
    <w:rsid w:val="00970B56"/>
    <w:rsid w:val="00970E05"/>
    <w:rsid w:val="00970E1A"/>
    <w:rsid w:val="00970E6E"/>
    <w:rsid w:val="00971A7B"/>
    <w:rsid w:val="00971F08"/>
    <w:rsid w:val="0097214B"/>
    <w:rsid w:val="009721EB"/>
    <w:rsid w:val="0097267F"/>
    <w:rsid w:val="009727B8"/>
    <w:rsid w:val="0097323D"/>
    <w:rsid w:val="009739E6"/>
    <w:rsid w:val="0097401A"/>
    <w:rsid w:val="0097412A"/>
    <w:rsid w:val="00974934"/>
    <w:rsid w:val="00974A06"/>
    <w:rsid w:val="00974B97"/>
    <w:rsid w:val="00974FB4"/>
    <w:rsid w:val="00975501"/>
    <w:rsid w:val="009755EB"/>
    <w:rsid w:val="00975627"/>
    <w:rsid w:val="0097579C"/>
    <w:rsid w:val="009758C6"/>
    <w:rsid w:val="00975997"/>
    <w:rsid w:val="00975C81"/>
    <w:rsid w:val="00975E72"/>
    <w:rsid w:val="0097603D"/>
    <w:rsid w:val="00976860"/>
    <w:rsid w:val="00976949"/>
    <w:rsid w:val="00976972"/>
    <w:rsid w:val="00976BBF"/>
    <w:rsid w:val="00976C92"/>
    <w:rsid w:val="00976E86"/>
    <w:rsid w:val="00977060"/>
    <w:rsid w:val="00977E45"/>
    <w:rsid w:val="00980477"/>
    <w:rsid w:val="0098075D"/>
    <w:rsid w:val="009807B8"/>
    <w:rsid w:val="0098097C"/>
    <w:rsid w:val="00980C0A"/>
    <w:rsid w:val="00980CEF"/>
    <w:rsid w:val="00981097"/>
    <w:rsid w:val="0098142A"/>
    <w:rsid w:val="009814DF"/>
    <w:rsid w:val="009814EE"/>
    <w:rsid w:val="009818D1"/>
    <w:rsid w:val="00981D70"/>
    <w:rsid w:val="00981E8F"/>
    <w:rsid w:val="00981F2C"/>
    <w:rsid w:val="00982074"/>
    <w:rsid w:val="0098276C"/>
    <w:rsid w:val="009827EF"/>
    <w:rsid w:val="0098284E"/>
    <w:rsid w:val="00982F39"/>
    <w:rsid w:val="00983159"/>
    <w:rsid w:val="009831A5"/>
    <w:rsid w:val="009832E4"/>
    <w:rsid w:val="009837DE"/>
    <w:rsid w:val="00983966"/>
    <w:rsid w:val="00983EB7"/>
    <w:rsid w:val="00984217"/>
    <w:rsid w:val="009842D5"/>
    <w:rsid w:val="009846DF"/>
    <w:rsid w:val="0098481A"/>
    <w:rsid w:val="0098481C"/>
    <w:rsid w:val="009849CA"/>
    <w:rsid w:val="00984BD4"/>
    <w:rsid w:val="0098516B"/>
    <w:rsid w:val="00985253"/>
    <w:rsid w:val="009853B3"/>
    <w:rsid w:val="009855BD"/>
    <w:rsid w:val="009855CF"/>
    <w:rsid w:val="009855E8"/>
    <w:rsid w:val="0098568A"/>
    <w:rsid w:val="00985CBE"/>
    <w:rsid w:val="0098635A"/>
    <w:rsid w:val="009863A2"/>
    <w:rsid w:val="00987081"/>
    <w:rsid w:val="00987535"/>
    <w:rsid w:val="00987592"/>
    <w:rsid w:val="00987BD5"/>
    <w:rsid w:val="00987E66"/>
    <w:rsid w:val="009900F5"/>
    <w:rsid w:val="009901DF"/>
    <w:rsid w:val="00990630"/>
    <w:rsid w:val="0099087F"/>
    <w:rsid w:val="0099091D"/>
    <w:rsid w:val="00990BAD"/>
    <w:rsid w:val="00990D94"/>
    <w:rsid w:val="009913E0"/>
    <w:rsid w:val="00991761"/>
    <w:rsid w:val="009917A4"/>
    <w:rsid w:val="00991A6B"/>
    <w:rsid w:val="00991B54"/>
    <w:rsid w:val="009928E6"/>
    <w:rsid w:val="00992E39"/>
    <w:rsid w:val="00993126"/>
    <w:rsid w:val="009931CC"/>
    <w:rsid w:val="009934D8"/>
    <w:rsid w:val="00993727"/>
    <w:rsid w:val="009937FF"/>
    <w:rsid w:val="00993E74"/>
    <w:rsid w:val="00994466"/>
    <w:rsid w:val="0099449D"/>
    <w:rsid w:val="00994C1A"/>
    <w:rsid w:val="00994DCA"/>
    <w:rsid w:val="0099507F"/>
    <w:rsid w:val="0099525C"/>
    <w:rsid w:val="00995585"/>
    <w:rsid w:val="009956DC"/>
    <w:rsid w:val="00995BE2"/>
    <w:rsid w:val="00995D9A"/>
    <w:rsid w:val="009960EC"/>
    <w:rsid w:val="009962C4"/>
    <w:rsid w:val="00996410"/>
    <w:rsid w:val="00996B46"/>
    <w:rsid w:val="00996D46"/>
    <w:rsid w:val="00996FB2"/>
    <w:rsid w:val="009970DD"/>
    <w:rsid w:val="00997221"/>
    <w:rsid w:val="0099735C"/>
    <w:rsid w:val="00997475"/>
    <w:rsid w:val="00997687"/>
    <w:rsid w:val="009976BD"/>
    <w:rsid w:val="00997B6B"/>
    <w:rsid w:val="00997F28"/>
    <w:rsid w:val="00997F87"/>
    <w:rsid w:val="009A0FBA"/>
    <w:rsid w:val="009A15AC"/>
    <w:rsid w:val="009A1601"/>
    <w:rsid w:val="009A1951"/>
    <w:rsid w:val="009A1C66"/>
    <w:rsid w:val="009A1ED4"/>
    <w:rsid w:val="009A29BC"/>
    <w:rsid w:val="009A2A84"/>
    <w:rsid w:val="009A3125"/>
    <w:rsid w:val="009A330C"/>
    <w:rsid w:val="009A3421"/>
    <w:rsid w:val="009A3A28"/>
    <w:rsid w:val="009A3B64"/>
    <w:rsid w:val="009A4114"/>
    <w:rsid w:val="009A41F8"/>
    <w:rsid w:val="009A427F"/>
    <w:rsid w:val="009A462D"/>
    <w:rsid w:val="009A4A80"/>
    <w:rsid w:val="009A4BAD"/>
    <w:rsid w:val="009A5012"/>
    <w:rsid w:val="009A5476"/>
    <w:rsid w:val="009A54C1"/>
    <w:rsid w:val="009A5692"/>
    <w:rsid w:val="009A5A74"/>
    <w:rsid w:val="009A5CBA"/>
    <w:rsid w:val="009A5DCC"/>
    <w:rsid w:val="009A607B"/>
    <w:rsid w:val="009A63E4"/>
    <w:rsid w:val="009A6435"/>
    <w:rsid w:val="009A6655"/>
    <w:rsid w:val="009A726E"/>
    <w:rsid w:val="009A72AE"/>
    <w:rsid w:val="009A7553"/>
    <w:rsid w:val="009A7BBB"/>
    <w:rsid w:val="009A7EF1"/>
    <w:rsid w:val="009B064C"/>
    <w:rsid w:val="009B09E6"/>
    <w:rsid w:val="009B0D0C"/>
    <w:rsid w:val="009B0EE1"/>
    <w:rsid w:val="009B0F68"/>
    <w:rsid w:val="009B124B"/>
    <w:rsid w:val="009B13D2"/>
    <w:rsid w:val="009B1436"/>
    <w:rsid w:val="009B15AF"/>
    <w:rsid w:val="009B194F"/>
    <w:rsid w:val="009B19F5"/>
    <w:rsid w:val="009B1F30"/>
    <w:rsid w:val="009B2430"/>
    <w:rsid w:val="009B25F4"/>
    <w:rsid w:val="009B28BD"/>
    <w:rsid w:val="009B2B2A"/>
    <w:rsid w:val="009B2C82"/>
    <w:rsid w:val="009B2C8A"/>
    <w:rsid w:val="009B2DF4"/>
    <w:rsid w:val="009B2F59"/>
    <w:rsid w:val="009B2FA1"/>
    <w:rsid w:val="009B320F"/>
    <w:rsid w:val="009B36E0"/>
    <w:rsid w:val="009B384F"/>
    <w:rsid w:val="009B3AC2"/>
    <w:rsid w:val="009B3B6E"/>
    <w:rsid w:val="009B41F6"/>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6048"/>
    <w:rsid w:val="009B681B"/>
    <w:rsid w:val="009B76F3"/>
    <w:rsid w:val="009B79EB"/>
    <w:rsid w:val="009B7C43"/>
    <w:rsid w:val="009B7E87"/>
    <w:rsid w:val="009B7FA8"/>
    <w:rsid w:val="009C0171"/>
    <w:rsid w:val="009C08B0"/>
    <w:rsid w:val="009C0BD7"/>
    <w:rsid w:val="009C0D95"/>
    <w:rsid w:val="009C15BB"/>
    <w:rsid w:val="009C160B"/>
    <w:rsid w:val="009C170C"/>
    <w:rsid w:val="009C1B11"/>
    <w:rsid w:val="009C1E1B"/>
    <w:rsid w:val="009C1E50"/>
    <w:rsid w:val="009C22CC"/>
    <w:rsid w:val="009C26C3"/>
    <w:rsid w:val="009C26D4"/>
    <w:rsid w:val="009C26F1"/>
    <w:rsid w:val="009C288F"/>
    <w:rsid w:val="009C2A4A"/>
    <w:rsid w:val="009C2A60"/>
    <w:rsid w:val="009C319F"/>
    <w:rsid w:val="009C353A"/>
    <w:rsid w:val="009C355B"/>
    <w:rsid w:val="009C3664"/>
    <w:rsid w:val="009C3EB9"/>
    <w:rsid w:val="009C403E"/>
    <w:rsid w:val="009C4524"/>
    <w:rsid w:val="009C4677"/>
    <w:rsid w:val="009C4C7A"/>
    <w:rsid w:val="009C4EDC"/>
    <w:rsid w:val="009C5006"/>
    <w:rsid w:val="009C5120"/>
    <w:rsid w:val="009C527F"/>
    <w:rsid w:val="009C59E4"/>
    <w:rsid w:val="009C5BFE"/>
    <w:rsid w:val="009C5D2A"/>
    <w:rsid w:val="009C5F71"/>
    <w:rsid w:val="009C66CB"/>
    <w:rsid w:val="009C68AF"/>
    <w:rsid w:val="009C68F7"/>
    <w:rsid w:val="009C6CF8"/>
    <w:rsid w:val="009C6D27"/>
    <w:rsid w:val="009C748E"/>
    <w:rsid w:val="009C7631"/>
    <w:rsid w:val="009C7822"/>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2CE0"/>
    <w:rsid w:val="009D31CC"/>
    <w:rsid w:val="009D3215"/>
    <w:rsid w:val="009D3D40"/>
    <w:rsid w:val="009D4AB8"/>
    <w:rsid w:val="009D4FF0"/>
    <w:rsid w:val="009D590C"/>
    <w:rsid w:val="009D5983"/>
    <w:rsid w:val="009D5E2A"/>
    <w:rsid w:val="009D5FCD"/>
    <w:rsid w:val="009D670B"/>
    <w:rsid w:val="009D6A6B"/>
    <w:rsid w:val="009D6AE4"/>
    <w:rsid w:val="009D6C92"/>
    <w:rsid w:val="009D6D0B"/>
    <w:rsid w:val="009D703C"/>
    <w:rsid w:val="009D70D1"/>
    <w:rsid w:val="009D718F"/>
    <w:rsid w:val="009D74E1"/>
    <w:rsid w:val="009D77AA"/>
    <w:rsid w:val="009D7A4A"/>
    <w:rsid w:val="009D7A5B"/>
    <w:rsid w:val="009E014A"/>
    <w:rsid w:val="009E02C3"/>
    <w:rsid w:val="009E032E"/>
    <w:rsid w:val="009E0531"/>
    <w:rsid w:val="009E068F"/>
    <w:rsid w:val="009E0BB3"/>
    <w:rsid w:val="009E14A3"/>
    <w:rsid w:val="009E14E0"/>
    <w:rsid w:val="009E173E"/>
    <w:rsid w:val="009E1783"/>
    <w:rsid w:val="009E1AB3"/>
    <w:rsid w:val="009E1EF1"/>
    <w:rsid w:val="009E1FC8"/>
    <w:rsid w:val="009E2095"/>
    <w:rsid w:val="009E2CE8"/>
    <w:rsid w:val="009E35B7"/>
    <w:rsid w:val="009E35DB"/>
    <w:rsid w:val="009E3CA8"/>
    <w:rsid w:val="009E3E7D"/>
    <w:rsid w:val="009E407B"/>
    <w:rsid w:val="009E424B"/>
    <w:rsid w:val="009E42A3"/>
    <w:rsid w:val="009E431C"/>
    <w:rsid w:val="009E43EE"/>
    <w:rsid w:val="009E44BB"/>
    <w:rsid w:val="009E47A3"/>
    <w:rsid w:val="009E4DCB"/>
    <w:rsid w:val="009E4E3C"/>
    <w:rsid w:val="009E4FEC"/>
    <w:rsid w:val="009E501B"/>
    <w:rsid w:val="009E537B"/>
    <w:rsid w:val="009E5626"/>
    <w:rsid w:val="009E5902"/>
    <w:rsid w:val="009E593C"/>
    <w:rsid w:val="009E6086"/>
    <w:rsid w:val="009E636E"/>
    <w:rsid w:val="009E643F"/>
    <w:rsid w:val="009E688E"/>
    <w:rsid w:val="009E68E8"/>
    <w:rsid w:val="009E691F"/>
    <w:rsid w:val="009E6AA6"/>
    <w:rsid w:val="009E6AAA"/>
    <w:rsid w:val="009E6AC2"/>
    <w:rsid w:val="009E6B06"/>
    <w:rsid w:val="009E6D13"/>
    <w:rsid w:val="009E6F0C"/>
    <w:rsid w:val="009E799B"/>
    <w:rsid w:val="009E7D45"/>
    <w:rsid w:val="009F0271"/>
    <w:rsid w:val="009F033D"/>
    <w:rsid w:val="009F0519"/>
    <w:rsid w:val="009F08F3"/>
    <w:rsid w:val="009F0EEF"/>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7BD"/>
    <w:rsid w:val="009F39C7"/>
    <w:rsid w:val="009F3D3D"/>
    <w:rsid w:val="009F3D98"/>
    <w:rsid w:val="009F3E39"/>
    <w:rsid w:val="009F40A0"/>
    <w:rsid w:val="009F4360"/>
    <w:rsid w:val="009F43A7"/>
    <w:rsid w:val="009F450C"/>
    <w:rsid w:val="009F465C"/>
    <w:rsid w:val="009F47FE"/>
    <w:rsid w:val="009F4B9F"/>
    <w:rsid w:val="009F4BBB"/>
    <w:rsid w:val="009F4C97"/>
    <w:rsid w:val="009F4EBD"/>
    <w:rsid w:val="009F52E3"/>
    <w:rsid w:val="009F53BD"/>
    <w:rsid w:val="009F5999"/>
    <w:rsid w:val="009F59C3"/>
    <w:rsid w:val="009F5A42"/>
    <w:rsid w:val="009F5DE2"/>
    <w:rsid w:val="009F621C"/>
    <w:rsid w:val="009F640D"/>
    <w:rsid w:val="009F684F"/>
    <w:rsid w:val="009F6DFB"/>
    <w:rsid w:val="009F6EF4"/>
    <w:rsid w:val="009F6F6A"/>
    <w:rsid w:val="009F7363"/>
    <w:rsid w:val="009F7738"/>
    <w:rsid w:val="009F77D3"/>
    <w:rsid w:val="009F782A"/>
    <w:rsid w:val="009F7CF2"/>
    <w:rsid w:val="009F7E0B"/>
    <w:rsid w:val="009F7E0E"/>
    <w:rsid w:val="00A00840"/>
    <w:rsid w:val="00A008F3"/>
    <w:rsid w:val="00A00C44"/>
    <w:rsid w:val="00A00EE9"/>
    <w:rsid w:val="00A00F1F"/>
    <w:rsid w:val="00A015ED"/>
    <w:rsid w:val="00A01B00"/>
    <w:rsid w:val="00A02C39"/>
    <w:rsid w:val="00A02C4A"/>
    <w:rsid w:val="00A02C82"/>
    <w:rsid w:val="00A02D72"/>
    <w:rsid w:val="00A02E65"/>
    <w:rsid w:val="00A02FE0"/>
    <w:rsid w:val="00A03067"/>
    <w:rsid w:val="00A032E4"/>
    <w:rsid w:val="00A034C4"/>
    <w:rsid w:val="00A0372D"/>
    <w:rsid w:val="00A03A41"/>
    <w:rsid w:val="00A03AEE"/>
    <w:rsid w:val="00A03BDA"/>
    <w:rsid w:val="00A03C83"/>
    <w:rsid w:val="00A03DA5"/>
    <w:rsid w:val="00A040A5"/>
    <w:rsid w:val="00A043D1"/>
    <w:rsid w:val="00A04563"/>
    <w:rsid w:val="00A04724"/>
    <w:rsid w:val="00A048A8"/>
    <w:rsid w:val="00A04CF8"/>
    <w:rsid w:val="00A04F43"/>
    <w:rsid w:val="00A04F49"/>
    <w:rsid w:val="00A0583A"/>
    <w:rsid w:val="00A0583F"/>
    <w:rsid w:val="00A05A75"/>
    <w:rsid w:val="00A05A77"/>
    <w:rsid w:val="00A05B38"/>
    <w:rsid w:val="00A05DD3"/>
    <w:rsid w:val="00A060FD"/>
    <w:rsid w:val="00A06166"/>
    <w:rsid w:val="00A0651F"/>
    <w:rsid w:val="00A06861"/>
    <w:rsid w:val="00A06CAD"/>
    <w:rsid w:val="00A06E3B"/>
    <w:rsid w:val="00A072BE"/>
    <w:rsid w:val="00A07494"/>
    <w:rsid w:val="00A07855"/>
    <w:rsid w:val="00A07B00"/>
    <w:rsid w:val="00A106F8"/>
    <w:rsid w:val="00A1093D"/>
    <w:rsid w:val="00A1095F"/>
    <w:rsid w:val="00A109F0"/>
    <w:rsid w:val="00A10C8A"/>
    <w:rsid w:val="00A10F61"/>
    <w:rsid w:val="00A111A5"/>
    <w:rsid w:val="00A1158C"/>
    <w:rsid w:val="00A1161A"/>
    <w:rsid w:val="00A11A1A"/>
    <w:rsid w:val="00A11AB7"/>
    <w:rsid w:val="00A11DDC"/>
    <w:rsid w:val="00A12128"/>
    <w:rsid w:val="00A1283A"/>
    <w:rsid w:val="00A12A08"/>
    <w:rsid w:val="00A12A46"/>
    <w:rsid w:val="00A12AFC"/>
    <w:rsid w:val="00A12C56"/>
    <w:rsid w:val="00A12D49"/>
    <w:rsid w:val="00A1305E"/>
    <w:rsid w:val="00A1307A"/>
    <w:rsid w:val="00A1364F"/>
    <w:rsid w:val="00A13753"/>
    <w:rsid w:val="00A13991"/>
    <w:rsid w:val="00A13E54"/>
    <w:rsid w:val="00A14113"/>
    <w:rsid w:val="00A14589"/>
    <w:rsid w:val="00A147B1"/>
    <w:rsid w:val="00A1487B"/>
    <w:rsid w:val="00A14EF7"/>
    <w:rsid w:val="00A1506A"/>
    <w:rsid w:val="00A1558F"/>
    <w:rsid w:val="00A15689"/>
    <w:rsid w:val="00A1595C"/>
    <w:rsid w:val="00A15967"/>
    <w:rsid w:val="00A15FE6"/>
    <w:rsid w:val="00A160A5"/>
    <w:rsid w:val="00A16550"/>
    <w:rsid w:val="00A16870"/>
    <w:rsid w:val="00A16A1C"/>
    <w:rsid w:val="00A170D7"/>
    <w:rsid w:val="00A1756D"/>
    <w:rsid w:val="00A17A77"/>
    <w:rsid w:val="00A17EDD"/>
    <w:rsid w:val="00A17F63"/>
    <w:rsid w:val="00A201AE"/>
    <w:rsid w:val="00A20A58"/>
    <w:rsid w:val="00A20BB9"/>
    <w:rsid w:val="00A20BEB"/>
    <w:rsid w:val="00A2107A"/>
    <w:rsid w:val="00A21532"/>
    <w:rsid w:val="00A21726"/>
    <w:rsid w:val="00A21879"/>
    <w:rsid w:val="00A2193B"/>
    <w:rsid w:val="00A21A41"/>
    <w:rsid w:val="00A224D2"/>
    <w:rsid w:val="00A2255F"/>
    <w:rsid w:val="00A2286F"/>
    <w:rsid w:val="00A22AE1"/>
    <w:rsid w:val="00A22B1F"/>
    <w:rsid w:val="00A23025"/>
    <w:rsid w:val="00A2351A"/>
    <w:rsid w:val="00A23945"/>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6F82"/>
    <w:rsid w:val="00A2701C"/>
    <w:rsid w:val="00A27137"/>
    <w:rsid w:val="00A273DF"/>
    <w:rsid w:val="00A27587"/>
    <w:rsid w:val="00A27673"/>
    <w:rsid w:val="00A27780"/>
    <w:rsid w:val="00A27785"/>
    <w:rsid w:val="00A27D27"/>
    <w:rsid w:val="00A27FA3"/>
    <w:rsid w:val="00A30187"/>
    <w:rsid w:val="00A3081E"/>
    <w:rsid w:val="00A30846"/>
    <w:rsid w:val="00A30974"/>
    <w:rsid w:val="00A309AD"/>
    <w:rsid w:val="00A31044"/>
    <w:rsid w:val="00A313CC"/>
    <w:rsid w:val="00A314BF"/>
    <w:rsid w:val="00A31D30"/>
    <w:rsid w:val="00A31F22"/>
    <w:rsid w:val="00A32662"/>
    <w:rsid w:val="00A32A67"/>
    <w:rsid w:val="00A32D3D"/>
    <w:rsid w:val="00A32F18"/>
    <w:rsid w:val="00A32F96"/>
    <w:rsid w:val="00A3310B"/>
    <w:rsid w:val="00A3322E"/>
    <w:rsid w:val="00A3326C"/>
    <w:rsid w:val="00A3380E"/>
    <w:rsid w:val="00A34177"/>
    <w:rsid w:val="00A342C1"/>
    <w:rsid w:val="00A3448A"/>
    <w:rsid w:val="00A34C3A"/>
    <w:rsid w:val="00A34D40"/>
    <w:rsid w:val="00A35099"/>
    <w:rsid w:val="00A35130"/>
    <w:rsid w:val="00A3514E"/>
    <w:rsid w:val="00A351EE"/>
    <w:rsid w:val="00A35365"/>
    <w:rsid w:val="00A354DD"/>
    <w:rsid w:val="00A356D3"/>
    <w:rsid w:val="00A35C0E"/>
    <w:rsid w:val="00A36297"/>
    <w:rsid w:val="00A36772"/>
    <w:rsid w:val="00A36963"/>
    <w:rsid w:val="00A36D5C"/>
    <w:rsid w:val="00A36D86"/>
    <w:rsid w:val="00A36FF4"/>
    <w:rsid w:val="00A3751A"/>
    <w:rsid w:val="00A379A4"/>
    <w:rsid w:val="00A37BCA"/>
    <w:rsid w:val="00A401B7"/>
    <w:rsid w:val="00A40390"/>
    <w:rsid w:val="00A406A8"/>
    <w:rsid w:val="00A406CE"/>
    <w:rsid w:val="00A409D8"/>
    <w:rsid w:val="00A40B4B"/>
    <w:rsid w:val="00A4143C"/>
    <w:rsid w:val="00A414F9"/>
    <w:rsid w:val="00A41608"/>
    <w:rsid w:val="00A4191F"/>
    <w:rsid w:val="00A41AC9"/>
    <w:rsid w:val="00A41CE0"/>
    <w:rsid w:val="00A41E2B"/>
    <w:rsid w:val="00A428B8"/>
    <w:rsid w:val="00A429FC"/>
    <w:rsid w:val="00A42D5C"/>
    <w:rsid w:val="00A4343B"/>
    <w:rsid w:val="00A43F6C"/>
    <w:rsid w:val="00A44347"/>
    <w:rsid w:val="00A44540"/>
    <w:rsid w:val="00A44674"/>
    <w:rsid w:val="00A44755"/>
    <w:rsid w:val="00A44B11"/>
    <w:rsid w:val="00A450DE"/>
    <w:rsid w:val="00A45B74"/>
    <w:rsid w:val="00A468BD"/>
    <w:rsid w:val="00A46FD5"/>
    <w:rsid w:val="00A470AE"/>
    <w:rsid w:val="00A47498"/>
    <w:rsid w:val="00A47529"/>
    <w:rsid w:val="00A47CB0"/>
    <w:rsid w:val="00A502E2"/>
    <w:rsid w:val="00A50366"/>
    <w:rsid w:val="00A50514"/>
    <w:rsid w:val="00A50B09"/>
    <w:rsid w:val="00A50D36"/>
    <w:rsid w:val="00A50F35"/>
    <w:rsid w:val="00A50FA9"/>
    <w:rsid w:val="00A51055"/>
    <w:rsid w:val="00A517F2"/>
    <w:rsid w:val="00A51ACF"/>
    <w:rsid w:val="00A51BF1"/>
    <w:rsid w:val="00A51F5F"/>
    <w:rsid w:val="00A5201B"/>
    <w:rsid w:val="00A521B4"/>
    <w:rsid w:val="00A52B37"/>
    <w:rsid w:val="00A52D39"/>
    <w:rsid w:val="00A52E1D"/>
    <w:rsid w:val="00A52FDF"/>
    <w:rsid w:val="00A53BD2"/>
    <w:rsid w:val="00A53EC5"/>
    <w:rsid w:val="00A540DA"/>
    <w:rsid w:val="00A545B8"/>
    <w:rsid w:val="00A54A1A"/>
    <w:rsid w:val="00A54F90"/>
    <w:rsid w:val="00A55423"/>
    <w:rsid w:val="00A557E5"/>
    <w:rsid w:val="00A55A12"/>
    <w:rsid w:val="00A55AB4"/>
    <w:rsid w:val="00A55CAF"/>
    <w:rsid w:val="00A55F73"/>
    <w:rsid w:val="00A5609D"/>
    <w:rsid w:val="00A5670C"/>
    <w:rsid w:val="00A56A12"/>
    <w:rsid w:val="00A56A7B"/>
    <w:rsid w:val="00A56D3F"/>
    <w:rsid w:val="00A571A6"/>
    <w:rsid w:val="00A572BF"/>
    <w:rsid w:val="00A572D6"/>
    <w:rsid w:val="00A57820"/>
    <w:rsid w:val="00A57853"/>
    <w:rsid w:val="00A57B59"/>
    <w:rsid w:val="00A57B64"/>
    <w:rsid w:val="00A6001D"/>
    <w:rsid w:val="00A60552"/>
    <w:rsid w:val="00A60917"/>
    <w:rsid w:val="00A60B94"/>
    <w:rsid w:val="00A613BB"/>
    <w:rsid w:val="00A61448"/>
    <w:rsid w:val="00A61499"/>
    <w:rsid w:val="00A6152F"/>
    <w:rsid w:val="00A61962"/>
    <w:rsid w:val="00A6196B"/>
    <w:rsid w:val="00A622C6"/>
    <w:rsid w:val="00A622D2"/>
    <w:rsid w:val="00A6231D"/>
    <w:rsid w:val="00A62322"/>
    <w:rsid w:val="00A62A77"/>
    <w:rsid w:val="00A62D7C"/>
    <w:rsid w:val="00A62DB3"/>
    <w:rsid w:val="00A631EF"/>
    <w:rsid w:val="00A63483"/>
    <w:rsid w:val="00A634FE"/>
    <w:rsid w:val="00A637E8"/>
    <w:rsid w:val="00A63B84"/>
    <w:rsid w:val="00A63F54"/>
    <w:rsid w:val="00A641B1"/>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C95"/>
    <w:rsid w:val="00A70E09"/>
    <w:rsid w:val="00A71573"/>
    <w:rsid w:val="00A717FC"/>
    <w:rsid w:val="00A718B1"/>
    <w:rsid w:val="00A71B99"/>
    <w:rsid w:val="00A71FE9"/>
    <w:rsid w:val="00A720E0"/>
    <w:rsid w:val="00A728DB"/>
    <w:rsid w:val="00A72BF2"/>
    <w:rsid w:val="00A72EF8"/>
    <w:rsid w:val="00A739D0"/>
    <w:rsid w:val="00A73CEB"/>
    <w:rsid w:val="00A748D7"/>
    <w:rsid w:val="00A74D8D"/>
    <w:rsid w:val="00A74E64"/>
    <w:rsid w:val="00A758C5"/>
    <w:rsid w:val="00A75E6D"/>
    <w:rsid w:val="00A7600F"/>
    <w:rsid w:val="00A761D4"/>
    <w:rsid w:val="00A76321"/>
    <w:rsid w:val="00A76358"/>
    <w:rsid w:val="00A76765"/>
    <w:rsid w:val="00A76DBC"/>
    <w:rsid w:val="00A7706E"/>
    <w:rsid w:val="00A7711F"/>
    <w:rsid w:val="00A77784"/>
    <w:rsid w:val="00A77ADD"/>
    <w:rsid w:val="00A77EC4"/>
    <w:rsid w:val="00A77FAC"/>
    <w:rsid w:val="00A77FED"/>
    <w:rsid w:val="00A800D2"/>
    <w:rsid w:val="00A80998"/>
    <w:rsid w:val="00A80A22"/>
    <w:rsid w:val="00A80BAB"/>
    <w:rsid w:val="00A80BF6"/>
    <w:rsid w:val="00A80D50"/>
    <w:rsid w:val="00A81113"/>
    <w:rsid w:val="00A81153"/>
    <w:rsid w:val="00A8202B"/>
    <w:rsid w:val="00A820C2"/>
    <w:rsid w:val="00A821B1"/>
    <w:rsid w:val="00A821E1"/>
    <w:rsid w:val="00A82432"/>
    <w:rsid w:val="00A826B6"/>
    <w:rsid w:val="00A828F3"/>
    <w:rsid w:val="00A82972"/>
    <w:rsid w:val="00A82C1F"/>
    <w:rsid w:val="00A82D78"/>
    <w:rsid w:val="00A8310D"/>
    <w:rsid w:val="00A8392D"/>
    <w:rsid w:val="00A83A40"/>
    <w:rsid w:val="00A83EF3"/>
    <w:rsid w:val="00A840B0"/>
    <w:rsid w:val="00A84947"/>
    <w:rsid w:val="00A85513"/>
    <w:rsid w:val="00A85828"/>
    <w:rsid w:val="00A85AE7"/>
    <w:rsid w:val="00A85FEF"/>
    <w:rsid w:val="00A867FF"/>
    <w:rsid w:val="00A8687B"/>
    <w:rsid w:val="00A86F9C"/>
    <w:rsid w:val="00A86FB0"/>
    <w:rsid w:val="00A87281"/>
    <w:rsid w:val="00A87456"/>
    <w:rsid w:val="00A87B41"/>
    <w:rsid w:val="00A90235"/>
    <w:rsid w:val="00A90339"/>
    <w:rsid w:val="00A9043E"/>
    <w:rsid w:val="00A90471"/>
    <w:rsid w:val="00A904B2"/>
    <w:rsid w:val="00A908BD"/>
    <w:rsid w:val="00A90A6A"/>
    <w:rsid w:val="00A90E34"/>
    <w:rsid w:val="00A910E2"/>
    <w:rsid w:val="00A913A6"/>
    <w:rsid w:val="00A9178F"/>
    <w:rsid w:val="00A9248E"/>
    <w:rsid w:val="00A92879"/>
    <w:rsid w:val="00A92AAD"/>
    <w:rsid w:val="00A92ACF"/>
    <w:rsid w:val="00A92B81"/>
    <w:rsid w:val="00A92C87"/>
    <w:rsid w:val="00A93120"/>
    <w:rsid w:val="00A93667"/>
    <w:rsid w:val="00A93F17"/>
    <w:rsid w:val="00A9439D"/>
    <w:rsid w:val="00A9442A"/>
    <w:rsid w:val="00A94895"/>
    <w:rsid w:val="00A949EC"/>
    <w:rsid w:val="00A95091"/>
    <w:rsid w:val="00A9511E"/>
    <w:rsid w:val="00A95152"/>
    <w:rsid w:val="00A95C8F"/>
    <w:rsid w:val="00A95EA5"/>
    <w:rsid w:val="00A960AB"/>
    <w:rsid w:val="00A967CD"/>
    <w:rsid w:val="00A96BB8"/>
    <w:rsid w:val="00A96CC6"/>
    <w:rsid w:val="00A9720E"/>
    <w:rsid w:val="00A973C8"/>
    <w:rsid w:val="00A975DC"/>
    <w:rsid w:val="00A97971"/>
    <w:rsid w:val="00A97D93"/>
    <w:rsid w:val="00A97E03"/>
    <w:rsid w:val="00A97EE2"/>
    <w:rsid w:val="00AA0126"/>
    <w:rsid w:val="00AA016F"/>
    <w:rsid w:val="00AA1619"/>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3C4F"/>
    <w:rsid w:val="00AA455F"/>
    <w:rsid w:val="00AA46AD"/>
    <w:rsid w:val="00AA48C1"/>
    <w:rsid w:val="00AA4E99"/>
    <w:rsid w:val="00AA50D3"/>
    <w:rsid w:val="00AA5186"/>
    <w:rsid w:val="00AA51D6"/>
    <w:rsid w:val="00AA53D9"/>
    <w:rsid w:val="00AA5435"/>
    <w:rsid w:val="00AA54E9"/>
    <w:rsid w:val="00AA56AA"/>
    <w:rsid w:val="00AA5979"/>
    <w:rsid w:val="00AA5CA6"/>
    <w:rsid w:val="00AA5F6A"/>
    <w:rsid w:val="00AA60F0"/>
    <w:rsid w:val="00AA656D"/>
    <w:rsid w:val="00AA665A"/>
    <w:rsid w:val="00AA665F"/>
    <w:rsid w:val="00AA68C4"/>
    <w:rsid w:val="00AA6A1B"/>
    <w:rsid w:val="00AA6BCA"/>
    <w:rsid w:val="00AA6D98"/>
    <w:rsid w:val="00AA6D9A"/>
    <w:rsid w:val="00AA7048"/>
    <w:rsid w:val="00AA724B"/>
    <w:rsid w:val="00AA767F"/>
    <w:rsid w:val="00AA76BA"/>
    <w:rsid w:val="00AA7DCB"/>
    <w:rsid w:val="00AB0136"/>
    <w:rsid w:val="00AB0326"/>
    <w:rsid w:val="00AB0572"/>
    <w:rsid w:val="00AB07C2"/>
    <w:rsid w:val="00AB09BF"/>
    <w:rsid w:val="00AB0BC8"/>
    <w:rsid w:val="00AB0CF8"/>
    <w:rsid w:val="00AB0D9C"/>
    <w:rsid w:val="00AB0F96"/>
    <w:rsid w:val="00AB1070"/>
    <w:rsid w:val="00AB11CA"/>
    <w:rsid w:val="00AB14D9"/>
    <w:rsid w:val="00AB1636"/>
    <w:rsid w:val="00AB1790"/>
    <w:rsid w:val="00AB17A9"/>
    <w:rsid w:val="00AB1829"/>
    <w:rsid w:val="00AB1E97"/>
    <w:rsid w:val="00AB1EAE"/>
    <w:rsid w:val="00AB20C0"/>
    <w:rsid w:val="00AB20D4"/>
    <w:rsid w:val="00AB24E4"/>
    <w:rsid w:val="00AB2AA4"/>
    <w:rsid w:val="00AB2BD0"/>
    <w:rsid w:val="00AB313B"/>
    <w:rsid w:val="00AB35DB"/>
    <w:rsid w:val="00AB3A11"/>
    <w:rsid w:val="00AB3FDB"/>
    <w:rsid w:val="00AB4516"/>
    <w:rsid w:val="00AB48EF"/>
    <w:rsid w:val="00AB4A68"/>
    <w:rsid w:val="00AB4AB8"/>
    <w:rsid w:val="00AB4D44"/>
    <w:rsid w:val="00AB5197"/>
    <w:rsid w:val="00AB54B5"/>
    <w:rsid w:val="00AB54EC"/>
    <w:rsid w:val="00AB55D9"/>
    <w:rsid w:val="00AB57AE"/>
    <w:rsid w:val="00AB580D"/>
    <w:rsid w:val="00AB5A6F"/>
    <w:rsid w:val="00AB5A75"/>
    <w:rsid w:val="00AB5F74"/>
    <w:rsid w:val="00AB655E"/>
    <w:rsid w:val="00AB68C5"/>
    <w:rsid w:val="00AB6AFE"/>
    <w:rsid w:val="00AB6E3E"/>
    <w:rsid w:val="00AB7AE6"/>
    <w:rsid w:val="00AC007F"/>
    <w:rsid w:val="00AC0086"/>
    <w:rsid w:val="00AC0111"/>
    <w:rsid w:val="00AC0CE0"/>
    <w:rsid w:val="00AC0D89"/>
    <w:rsid w:val="00AC104E"/>
    <w:rsid w:val="00AC1120"/>
    <w:rsid w:val="00AC1376"/>
    <w:rsid w:val="00AC1910"/>
    <w:rsid w:val="00AC205B"/>
    <w:rsid w:val="00AC2637"/>
    <w:rsid w:val="00AC294B"/>
    <w:rsid w:val="00AC297D"/>
    <w:rsid w:val="00AC2C36"/>
    <w:rsid w:val="00AC2CC9"/>
    <w:rsid w:val="00AC2ECD"/>
    <w:rsid w:val="00AC3119"/>
    <w:rsid w:val="00AC3688"/>
    <w:rsid w:val="00AC39E3"/>
    <w:rsid w:val="00AC4138"/>
    <w:rsid w:val="00AC41C4"/>
    <w:rsid w:val="00AC41D0"/>
    <w:rsid w:val="00AC468A"/>
    <w:rsid w:val="00AC47B3"/>
    <w:rsid w:val="00AC49FB"/>
    <w:rsid w:val="00AC4C69"/>
    <w:rsid w:val="00AC4CFF"/>
    <w:rsid w:val="00AC4F09"/>
    <w:rsid w:val="00AC529A"/>
    <w:rsid w:val="00AC5467"/>
    <w:rsid w:val="00AC54CE"/>
    <w:rsid w:val="00AC5A10"/>
    <w:rsid w:val="00AC5B64"/>
    <w:rsid w:val="00AC5CC1"/>
    <w:rsid w:val="00AC5CCF"/>
    <w:rsid w:val="00AC6029"/>
    <w:rsid w:val="00AC6D53"/>
    <w:rsid w:val="00AC76AA"/>
    <w:rsid w:val="00AC7B41"/>
    <w:rsid w:val="00AC7D6E"/>
    <w:rsid w:val="00AD0348"/>
    <w:rsid w:val="00AD041A"/>
    <w:rsid w:val="00AD0495"/>
    <w:rsid w:val="00AD0693"/>
    <w:rsid w:val="00AD09E3"/>
    <w:rsid w:val="00AD0AA3"/>
    <w:rsid w:val="00AD0BFB"/>
    <w:rsid w:val="00AD0C21"/>
    <w:rsid w:val="00AD0C26"/>
    <w:rsid w:val="00AD0D43"/>
    <w:rsid w:val="00AD123F"/>
    <w:rsid w:val="00AD12F5"/>
    <w:rsid w:val="00AD181F"/>
    <w:rsid w:val="00AD28B5"/>
    <w:rsid w:val="00AD2BB8"/>
    <w:rsid w:val="00AD2BE3"/>
    <w:rsid w:val="00AD2C7C"/>
    <w:rsid w:val="00AD2E7D"/>
    <w:rsid w:val="00AD3168"/>
    <w:rsid w:val="00AD31E8"/>
    <w:rsid w:val="00AD3472"/>
    <w:rsid w:val="00AD380A"/>
    <w:rsid w:val="00AD3AF9"/>
    <w:rsid w:val="00AD3B67"/>
    <w:rsid w:val="00AD3F94"/>
    <w:rsid w:val="00AD420A"/>
    <w:rsid w:val="00AD4216"/>
    <w:rsid w:val="00AD42D8"/>
    <w:rsid w:val="00AD4351"/>
    <w:rsid w:val="00AD4991"/>
    <w:rsid w:val="00AD4A5A"/>
    <w:rsid w:val="00AD4E57"/>
    <w:rsid w:val="00AD5ECE"/>
    <w:rsid w:val="00AD6245"/>
    <w:rsid w:val="00AD690C"/>
    <w:rsid w:val="00AD6DFA"/>
    <w:rsid w:val="00AD7345"/>
    <w:rsid w:val="00AD7F95"/>
    <w:rsid w:val="00AE023B"/>
    <w:rsid w:val="00AE0252"/>
    <w:rsid w:val="00AE02B8"/>
    <w:rsid w:val="00AE02DB"/>
    <w:rsid w:val="00AE0772"/>
    <w:rsid w:val="00AE0905"/>
    <w:rsid w:val="00AE0B19"/>
    <w:rsid w:val="00AE0D51"/>
    <w:rsid w:val="00AE0F5A"/>
    <w:rsid w:val="00AE15B6"/>
    <w:rsid w:val="00AE15C1"/>
    <w:rsid w:val="00AE1B9C"/>
    <w:rsid w:val="00AE2502"/>
    <w:rsid w:val="00AE27AC"/>
    <w:rsid w:val="00AE2A17"/>
    <w:rsid w:val="00AE32F0"/>
    <w:rsid w:val="00AE3B93"/>
    <w:rsid w:val="00AE3CCC"/>
    <w:rsid w:val="00AE3E72"/>
    <w:rsid w:val="00AE40E0"/>
    <w:rsid w:val="00AE422E"/>
    <w:rsid w:val="00AE4BC7"/>
    <w:rsid w:val="00AE4DBA"/>
    <w:rsid w:val="00AE4E0F"/>
    <w:rsid w:val="00AE4E64"/>
    <w:rsid w:val="00AE4F07"/>
    <w:rsid w:val="00AE4F39"/>
    <w:rsid w:val="00AE4FD0"/>
    <w:rsid w:val="00AE5204"/>
    <w:rsid w:val="00AE523F"/>
    <w:rsid w:val="00AE533D"/>
    <w:rsid w:val="00AE5AED"/>
    <w:rsid w:val="00AE5F8A"/>
    <w:rsid w:val="00AE605A"/>
    <w:rsid w:val="00AE615B"/>
    <w:rsid w:val="00AE617E"/>
    <w:rsid w:val="00AE62E2"/>
    <w:rsid w:val="00AE6334"/>
    <w:rsid w:val="00AE6387"/>
    <w:rsid w:val="00AE68FA"/>
    <w:rsid w:val="00AE6A41"/>
    <w:rsid w:val="00AE7017"/>
    <w:rsid w:val="00AE7382"/>
    <w:rsid w:val="00AE7446"/>
    <w:rsid w:val="00AE783C"/>
    <w:rsid w:val="00AE7CC0"/>
    <w:rsid w:val="00AE7DB8"/>
    <w:rsid w:val="00AE7DE7"/>
    <w:rsid w:val="00AE7F3F"/>
    <w:rsid w:val="00AF0731"/>
    <w:rsid w:val="00AF0769"/>
    <w:rsid w:val="00AF089D"/>
    <w:rsid w:val="00AF0D31"/>
    <w:rsid w:val="00AF0DB6"/>
    <w:rsid w:val="00AF0DDD"/>
    <w:rsid w:val="00AF1559"/>
    <w:rsid w:val="00AF17C7"/>
    <w:rsid w:val="00AF1C5D"/>
    <w:rsid w:val="00AF1D51"/>
    <w:rsid w:val="00AF2026"/>
    <w:rsid w:val="00AF2264"/>
    <w:rsid w:val="00AF23A5"/>
    <w:rsid w:val="00AF260E"/>
    <w:rsid w:val="00AF2F68"/>
    <w:rsid w:val="00AF3363"/>
    <w:rsid w:val="00AF33AF"/>
    <w:rsid w:val="00AF36DB"/>
    <w:rsid w:val="00AF38D9"/>
    <w:rsid w:val="00AF3939"/>
    <w:rsid w:val="00AF3C3D"/>
    <w:rsid w:val="00AF42D7"/>
    <w:rsid w:val="00AF43AB"/>
    <w:rsid w:val="00AF44FF"/>
    <w:rsid w:val="00AF4B6F"/>
    <w:rsid w:val="00AF50C3"/>
    <w:rsid w:val="00AF53B6"/>
    <w:rsid w:val="00AF551E"/>
    <w:rsid w:val="00AF5653"/>
    <w:rsid w:val="00AF5CB5"/>
    <w:rsid w:val="00AF5D37"/>
    <w:rsid w:val="00AF6097"/>
    <w:rsid w:val="00AF6102"/>
    <w:rsid w:val="00AF62F4"/>
    <w:rsid w:val="00AF6C14"/>
    <w:rsid w:val="00AF6D18"/>
    <w:rsid w:val="00AF6FB8"/>
    <w:rsid w:val="00AF703B"/>
    <w:rsid w:val="00AF7119"/>
    <w:rsid w:val="00AF7698"/>
    <w:rsid w:val="00AF76B1"/>
    <w:rsid w:val="00AF7D33"/>
    <w:rsid w:val="00B0035B"/>
    <w:rsid w:val="00B00379"/>
    <w:rsid w:val="00B006FE"/>
    <w:rsid w:val="00B007CB"/>
    <w:rsid w:val="00B010BF"/>
    <w:rsid w:val="00B01198"/>
    <w:rsid w:val="00B0165C"/>
    <w:rsid w:val="00B01734"/>
    <w:rsid w:val="00B01746"/>
    <w:rsid w:val="00B01807"/>
    <w:rsid w:val="00B0191E"/>
    <w:rsid w:val="00B01EE8"/>
    <w:rsid w:val="00B02167"/>
    <w:rsid w:val="00B021F1"/>
    <w:rsid w:val="00B0255A"/>
    <w:rsid w:val="00B02581"/>
    <w:rsid w:val="00B029E2"/>
    <w:rsid w:val="00B02AA9"/>
    <w:rsid w:val="00B02FA3"/>
    <w:rsid w:val="00B030E3"/>
    <w:rsid w:val="00B0332E"/>
    <w:rsid w:val="00B036EF"/>
    <w:rsid w:val="00B03B65"/>
    <w:rsid w:val="00B03C4C"/>
    <w:rsid w:val="00B03E2D"/>
    <w:rsid w:val="00B04095"/>
    <w:rsid w:val="00B0419A"/>
    <w:rsid w:val="00B04955"/>
    <w:rsid w:val="00B04B07"/>
    <w:rsid w:val="00B04B9D"/>
    <w:rsid w:val="00B05084"/>
    <w:rsid w:val="00B051B0"/>
    <w:rsid w:val="00B05374"/>
    <w:rsid w:val="00B05545"/>
    <w:rsid w:val="00B05888"/>
    <w:rsid w:val="00B059B6"/>
    <w:rsid w:val="00B05BA5"/>
    <w:rsid w:val="00B0604D"/>
    <w:rsid w:val="00B0611B"/>
    <w:rsid w:val="00B06250"/>
    <w:rsid w:val="00B06A2D"/>
    <w:rsid w:val="00B06A36"/>
    <w:rsid w:val="00B06CE8"/>
    <w:rsid w:val="00B06D86"/>
    <w:rsid w:val="00B07751"/>
    <w:rsid w:val="00B07AD0"/>
    <w:rsid w:val="00B07D67"/>
    <w:rsid w:val="00B07DFE"/>
    <w:rsid w:val="00B07FEB"/>
    <w:rsid w:val="00B1012D"/>
    <w:rsid w:val="00B104BD"/>
    <w:rsid w:val="00B105FD"/>
    <w:rsid w:val="00B10B32"/>
    <w:rsid w:val="00B10E81"/>
    <w:rsid w:val="00B1116F"/>
    <w:rsid w:val="00B11341"/>
    <w:rsid w:val="00B1144B"/>
    <w:rsid w:val="00B11B2E"/>
    <w:rsid w:val="00B11F80"/>
    <w:rsid w:val="00B12004"/>
    <w:rsid w:val="00B1218A"/>
    <w:rsid w:val="00B121A0"/>
    <w:rsid w:val="00B12421"/>
    <w:rsid w:val="00B125E9"/>
    <w:rsid w:val="00B12C2C"/>
    <w:rsid w:val="00B12ED5"/>
    <w:rsid w:val="00B136CA"/>
    <w:rsid w:val="00B13772"/>
    <w:rsid w:val="00B137AF"/>
    <w:rsid w:val="00B138BA"/>
    <w:rsid w:val="00B13AE0"/>
    <w:rsid w:val="00B13C5D"/>
    <w:rsid w:val="00B13D17"/>
    <w:rsid w:val="00B13EA8"/>
    <w:rsid w:val="00B140A5"/>
    <w:rsid w:val="00B145F8"/>
    <w:rsid w:val="00B14823"/>
    <w:rsid w:val="00B1488E"/>
    <w:rsid w:val="00B14FE8"/>
    <w:rsid w:val="00B15694"/>
    <w:rsid w:val="00B1569D"/>
    <w:rsid w:val="00B157F9"/>
    <w:rsid w:val="00B15A5A"/>
    <w:rsid w:val="00B16605"/>
    <w:rsid w:val="00B167F1"/>
    <w:rsid w:val="00B16819"/>
    <w:rsid w:val="00B16840"/>
    <w:rsid w:val="00B16AB0"/>
    <w:rsid w:val="00B16BE3"/>
    <w:rsid w:val="00B16BEC"/>
    <w:rsid w:val="00B16C29"/>
    <w:rsid w:val="00B1750F"/>
    <w:rsid w:val="00B177C2"/>
    <w:rsid w:val="00B20256"/>
    <w:rsid w:val="00B20527"/>
    <w:rsid w:val="00B208CE"/>
    <w:rsid w:val="00B20B0C"/>
    <w:rsid w:val="00B20D09"/>
    <w:rsid w:val="00B20D7D"/>
    <w:rsid w:val="00B20D91"/>
    <w:rsid w:val="00B211B2"/>
    <w:rsid w:val="00B21BE8"/>
    <w:rsid w:val="00B21D41"/>
    <w:rsid w:val="00B22341"/>
    <w:rsid w:val="00B226C2"/>
    <w:rsid w:val="00B2280A"/>
    <w:rsid w:val="00B22A25"/>
    <w:rsid w:val="00B22C94"/>
    <w:rsid w:val="00B22E71"/>
    <w:rsid w:val="00B22FBB"/>
    <w:rsid w:val="00B234FB"/>
    <w:rsid w:val="00B2357A"/>
    <w:rsid w:val="00B2368E"/>
    <w:rsid w:val="00B23AAE"/>
    <w:rsid w:val="00B23D8C"/>
    <w:rsid w:val="00B24116"/>
    <w:rsid w:val="00B2471B"/>
    <w:rsid w:val="00B24D45"/>
    <w:rsid w:val="00B24FDF"/>
    <w:rsid w:val="00B25017"/>
    <w:rsid w:val="00B251A1"/>
    <w:rsid w:val="00B253E6"/>
    <w:rsid w:val="00B25CEC"/>
    <w:rsid w:val="00B25DAC"/>
    <w:rsid w:val="00B25FDD"/>
    <w:rsid w:val="00B26141"/>
    <w:rsid w:val="00B26699"/>
    <w:rsid w:val="00B268D3"/>
    <w:rsid w:val="00B26AE5"/>
    <w:rsid w:val="00B26B8E"/>
    <w:rsid w:val="00B27302"/>
    <w:rsid w:val="00B273F5"/>
    <w:rsid w:val="00B27518"/>
    <w:rsid w:val="00B2763F"/>
    <w:rsid w:val="00B27818"/>
    <w:rsid w:val="00B2794B"/>
    <w:rsid w:val="00B27AAC"/>
    <w:rsid w:val="00B300D4"/>
    <w:rsid w:val="00B30480"/>
    <w:rsid w:val="00B30591"/>
    <w:rsid w:val="00B30929"/>
    <w:rsid w:val="00B31094"/>
    <w:rsid w:val="00B311B3"/>
    <w:rsid w:val="00B31239"/>
    <w:rsid w:val="00B31797"/>
    <w:rsid w:val="00B31DED"/>
    <w:rsid w:val="00B3276D"/>
    <w:rsid w:val="00B328FD"/>
    <w:rsid w:val="00B32CD5"/>
    <w:rsid w:val="00B32ED0"/>
    <w:rsid w:val="00B33017"/>
    <w:rsid w:val="00B33058"/>
    <w:rsid w:val="00B330ED"/>
    <w:rsid w:val="00B33722"/>
    <w:rsid w:val="00B33882"/>
    <w:rsid w:val="00B339AD"/>
    <w:rsid w:val="00B339EE"/>
    <w:rsid w:val="00B340CA"/>
    <w:rsid w:val="00B3411C"/>
    <w:rsid w:val="00B346B0"/>
    <w:rsid w:val="00B34734"/>
    <w:rsid w:val="00B34AC3"/>
    <w:rsid w:val="00B34B5A"/>
    <w:rsid w:val="00B34D6B"/>
    <w:rsid w:val="00B352E4"/>
    <w:rsid w:val="00B3541C"/>
    <w:rsid w:val="00B35818"/>
    <w:rsid w:val="00B3608A"/>
    <w:rsid w:val="00B36810"/>
    <w:rsid w:val="00B36DAB"/>
    <w:rsid w:val="00B36F60"/>
    <w:rsid w:val="00B372AA"/>
    <w:rsid w:val="00B37688"/>
    <w:rsid w:val="00B37BC2"/>
    <w:rsid w:val="00B37BCC"/>
    <w:rsid w:val="00B37DE1"/>
    <w:rsid w:val="00B37E59"/>
    <w:rsid w:val="00B37E78"/>
    <w:rsid w:val="00B37FF0"/>
    <w:rsid w:val="00B4013A"/>
    <w:rsid w:val="00B40353"/>
    <w:rsid w:val="00B40445"/>
    <w:rsid w:val="00B405FA"/>
    <w:rsid w:val="00B40B69"/>
    <w:rsid w:val="00B40B9E"/>
    <w:rsid w:val="00B40ECB"/>
    <w:rsid w:val="00B40FF9"/>
    <w:rsid w:val="00B4102D"/>
    <w:rsid w:val="00B41242"/>
    <w:rsid w:val="00B413D6"/>
    <w:rsid w:val="00B4185A"/>
    <w:rsid w:val="00B41888"/>
    <w:rsid w:val="00B41C33"/>
    <w:rsid w:val="00B41DCC"/>
    <w:rsid w:val="00B41DF0"/>
    <w:rsid w:val="00B425F8"/>
    <w:rsid w:val="00B427DA"/>
    <w:rsid w:val="00B42A05"/>
    <w:rsid w:val="00B42BBC"/>
    <w:rsid w:val="00B42BD3"/>
    <w:rsid w:val="00B42BDB"/>
    <w:rsid w:val="00B43288"/>
    <w:rsid w:val="00B43407"/>
    <w:rsid w:val="00B436DF"/>
    <w:rsid w:val="00B43C76"/>
    <w:rsid w:val="00B45012"/>
    <w:rsid w:val="00B452D5"/>
    <w:rsid w:val="00B452E0"/>
    <w:rsid w:val="00B45377"/>
    <w:rsid w:val="00B4554F"/>
    <w:rsid w:val="00B4560E"/>
    <w:rsid w:val="00B45A06"/>
    <w:rsid w:val="00B45A52"/>
    <w:rsid w:val="00B46175"/>
    <w:rsid w:val="00B4650D"/>
    <w:rsid w:val="00B46872"/>
    <w:rsid w:val="00B46CD9"/>
    <w:rsid w:val="00B474B4"/>
    <w:rsid w:val="00B47634"/>
    <w:rsid w:val="00B478FB"/>
    <w:rsid w:val="00B47DCE"/>
    <w:rsid w:val="00B47EB4"/>
    <w:rsid w:val="00B5031A"/>
    <w:rsid w:val="00B50417"/>
    <w:rsid w:val="00B50446"/>
    <w:rsid w:val="00B50AB5"/>
    <w:rsid w:val="00B50B8C"/>
    <w:rsid w:val="00B50D52"/>
    <w:rsid w:val="00B51152"/>
    <w:rsid w:val="00B514CA"/>
    <w:rsid w:val="00B514E7"/>
    <w:rsid w:val="00B51574"/>
    <w:rsid w:val="00B518C7"/>
    <w:rsid w:val="00B518F3"/>
    <w:rsid w:val="00B51BFF"/>
    <w:rsid w:val="00B51F19"/>
    <w:rsid w:val="00B52945"/>
    <w:rsid w:val="00B52F8C"/>
    <w:rsid w:val="00B52FAC"/>
    <w:rsid w:val="00B539A1"/>
    <w:rsid w:val="00B541AA"/>
    <w:rsid w:val="00B54239"/>
    <w:rsid w:val="00B548DA"/>
    <w:rsid w:val="00B54BFC"/>
    <w:rsid w:val="00B553EF"/>
    <w:rsid w:val="00B55685"/>
    <w:rsid w:val="00B55A53"/>
    <w:rsid w:val="00B55DFD"/>
    <w:rsid w:val="00B560CF"/>
    <w:rsid w:val="00B562D0"/>
    <w:rsid w:val="00B566F6"/>
    <w:rsid w:val="00B5681C"/>
    <w:rsid w:val="00B56CEC"/>
    <w:rsid w:val="00B56E14"/>
    <w:rsid w:val="00B56FAF"/>
    <w:rsid w:val="00B57478"/>
    <w:rsid w:val="00B5748F"/>
    <w:rsid w:val="00B57D28"/>
    <w:rsid w:val="00B57D91"/>
    <w:rsid w:val="00B60223"/>
    <w:rsid w:val="00B60491"/>
    <w:rsid w:val="00B60727"/>
    <w:rsid w:val="00B60F95"/>
    <w:rsid w:val="00B61205"/>
    <w:rsid w:val="00B6145A"/>
    <w:rsid w:val="00B61615"/>
    <w:rsid w:val="00B617FD"/>
    <w:rsid w:val="00B61AE1"/>
    <w:rsid w:val="00B61B3B"/>
    <w:rsid w:val="00B61BB1"/>
    <w:rsid w:val="00B61E56"/>
    <w:rsid w:val="00B61FEE"/>
    <w:rsid w:val="00B62647"/>
    <w:rsid w:val="00B62698"/>
    <w:rsid w:val="00B626DA"/>
    <w:rsid w:val="00B62AAA"/>
    <w:rsid w:val="00B62ACA"/>
    <w:rsid w:val="00B62B04"/>
    <w:rsid w:val="00B62C4E"/>
    <w:rsid w:val="00B62E4E"/>
    <w:rsid w:val="00B62FB4"/>
    <w:rsid w:val="00B631A3"/>
    <w:rsid w:val="00B63500"/>
    <w:rsid w:val="00B635E4"/>
    <w:rsid w:val="00B6392B"/>
    <w:rsid w:val="00B63942"/>
    <w:rsid w:val="00B63A2A"/>
    <w:rsid w:val="00B63C3A"/>
    <w:rsid w:val="00B64141"/>
    <w:rsid w:val="00B643E4"/>
    <w:rsid w:val="00B650C1"/>
    <w:rsid w:val="00B656AB"/>
    <w:rsid w:val="00B65825"/>
    <w:rsid w:val="00B65A67"/>
    <w:rsid w:val="00B65DAB"/>
    <w:rsid w:val="00B65DE5"/>
    <w:rsid w:val="00B65E07"/>
    <w:rsid w:val="00B664C7"/>
    <w:rsid w:val="00B66500"/>
    <w:rsid w:val="00B666BC"/>
    <w:rsid w:val="00B669AD"/>
    <w:rsid w:val="00B66A4C"/>
    <w:rsid w:val="00B66C81"/>
    <w:rsid w:val="00B66EA7"/>
    <w:rsid w:val="00B66F66"/>
    <w:rsid w:val="00B674D6"/>
    <w:rsid w:val="00B67691"/>
    <w:rsid w:val="00B67BD1"/>
    <w:rsid w:val="00B67D77"/>
    <w:rsid w:val="00B706A1"/>
    <w:rsid w:val="00B706AB"/>
    <w:rsid w:val="00B7099F"/>
    <w:rsid w:val="00B709AB"/>
    <w:rsid w:val="00B70BCC"/>
    <w:rsid w:val="00B70D90"/>
    <w:rsid w:val="00B70EA9"/>
    <w:rsid w:val="00B713BB"/>
    <w:rsid w:val="00B717B7"/>
    <w:rsid w:val="00B71996"/>
    <w:rsid w:val="00B71B87"/>
    <w:rsid w:val="00B72106"/>
    <w:rsid w:val="00B722DA"/>
    <w:rsid w:val="00B72F49"/>
    <w:rsid w:val="00B72FC5"/>
    <w:rsid w:val="00B732E3"/>
    <w:rsid w:val="00B7331F"/>
    <w:rsid w:val="00B73824"/>
    <w:rsid w:val="00B738B8"/>
    <w:rsid w:val="00B739F6"/>
    <w:rsid w:val="00B73E35"/>
    <w:rsid w:val="00B73F3B"/>
    <w:rsid w:val="00B74332"/>
    <w:rsid w:val="00B74646"/>
    <w:rsid w:val="00B74B6C"/>
    <w:rsid w:val="00B74E6D"/>
    <w:rsid w:val="00B74F9C"/>
    <w:rsid w:val="00B75546"/>
    <w:rsid w:val="00B75762"/>
    <w:rsid w:val="00B75AFD"/>
    <w:rsid w:val="00B75D37"/>
    <w:rsid w:val="00B75D79"/>
    <w:rsid w:val="00B75E15"/>
    <w:rsid w:val="00B7611A"/>
    <w:rsid w:val="00B764C3"/>
    <w:rsid w:val="00B766F4"/>
    <w:rsid w:val="00B76810"/>
    <w:rsid w:val="00B768A4"/>
    <w:rsid w:val="00B768DD"/>
    <w:rsid w:val="00B76DA1"/>
    <w:rsid w:val="00B76F4D"/>
    <w:rsid w:val="00B771E7"/>
    <w:rsid w:val="00B772BE"/>
    <w:rsid w:val="00B77323"/>
    <w:rsid w:val="00B77560"/>
    <w:rsid w:val="00B77BED"/>
    <w:rsid w:val="00B77F83"/>
    <w:rsid w:val="00B8033C"/>
    <w:rsid w:val="00B8061F"/>
    <w:rsid w:val="00B818CF"/>
    <w:rsid w:val="00B81A6C"/>
    <w:rsid w:val="00B81E9C"/>
    <w:rsid w:val="00B81EE2"/>
    <w:rsid w:val="00B81FDF"/>
    <w:rsid w:val="00B821B0"/>
    <w:rsid w:val="00B82213"/>
    <w:rsid w:val="00B82878"/>
    <w:rsid w:val="00B82B07"/>
    <w:rsid w:val="00B82EB9"/>
    <w:rsid w:val="00B83221"/>
    <w:rsid w:val="00B837ED"/>
    <w:rsid w:val="00B83B64"/>
    <w:rsid w:val="00B840A0"/>
    <w:rsid w:val="00B84E0A"/>
    <w:rsid w:val="00B84EAF"/>
    <w:rsid w:val="00B84FFD"/>
    <w:rsid w:val="00B854A2"/>
    <w:rsid w:val="00B8581D"/>
    <w:rsid w:val="00B858A4"/>
    <w:rsid w:val="00B85DE5"/>
    <w:rsid w:val="00B85EA1"/>
    <w:rsid w:val="00B862BB"/>
    <w:rsid w:val="00B866EF"/>
    <w:rsid w:val="00B87527"/>
    <w:rsid w:val="00B877F6"/>
    <w:rsid w:val="00B87F51"/>
    <w:rsid w:val="00B90580"/>
    <w:rsid w:val="00B90733"/>
    <w:rsid w:val="00B907EA"/>
    <w:rsid w:val="00B90BD1"/>
    <w:rsid w:val="00B90F73"/>
    <w:rsid w:val="00B913B1"/>
    <w:rsid w:val="00B919B5"/>
    <w:rsid w:val="00B920EA"/>
    <w:rsid w:val="00B927B5"/>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37"/>
    <w:rsid w:val="00B953DF"/>
    <w:rsid w:val="00B959EC"/>
    <w:rsid w:val="00B95A1F"/>
    <w:rsid w:val="00B95A8D"/>
    <w:rsid w:val="00B95CF7"/>
    <w:rsid w:val="00B95D90"/>
    <w:rsid w:val="00B963AB"/>
    <w:rsid w:val="00B96406"/>
    <w:rsid w:val="00B96601"/>
    <w:rsid w:val="00B96FCA"/>
    <w:rsid w:val="00B9724F"/>
    <w:rsid w:val="00B977BD"/>
    <w:rsid w:val="00B97C25"/>
    <w:rsid w:val="00B97D9D"/>
    <w:rsid w:val="00BA00CF"/>
    <w:rsid w:val="00BA00EF"/>
    <w:rsid w:val="00BA04E2"/>
    <w:rsid w:val="00BA0521"/>
    <w:rsid w:val="00BA052B"/>
    <w:rsid w:val="00BA055B"/>
    <w:rsid w:val="00BA0662"/>
    <w:rsid w:val="00BA07EC"/>
    <w:rsid w:val="00BA098A"/>
    <w:rsid w:val="00BA0ECB"/>
    <w:rsid w:val="00BA13A6"/>
    <w:rsid w:val="00BA181D"/>
    <w:rsid w:val="00BA1A2E"/>
    <w:rsid w:val="00BA1CBC"/>
    <w:rsid w:val="00BA1FE5"/>
    <w:rsid w:val="00BA2280"/>
    <w:rsid w:val="00BA23E7"/>
    <w:rsid w:val="00BA2A08"/>
    <w:rsid w:val="00BA2B9A"/>
    <w:rsid w:val="00BA2D8F"/>
    <w:rsid w:val="00BA30BC"/>
    <w:rsid w:val="00BA342E"/>
    <w:rsid w:val="00BA3758"/>
    <w:rsid w:val="00BA37DA"/>
    <w:rsid w:val="00BA380A"/>
    <w:rsid w:val="00BA4138"/>
    <w:rsid w:val="00BA4150"/>
    <w:rsid w:val="00BA4312"/>
    <w:rsid w:val="00BA4F98"/>
    <w:rsid w:val="00BA52AA"/>
    <w:rsid w:val="00BA5390"/>
    <w:rsid w:val="00BA5497"/>
    <w:rsid w:val="00BA5641"/>
    <w:rsid w:val="00BA56D2"/>
    <w:rsid w:val="00BA5A3F"/>
    <w:rsid w:val="00BA63F9"/>
    <w:rsid w:val="00BA6574"/>
    <w:rsid w:val="00BA69C0"/>
    <w:rsid w:val="00BA6AB4"/>
    <w:rsid w:val="00BA6B31"/>
    <w:rsid w:val="00BA6BED"/>
    <w:rsid w:val="00BA6E31"/>
    <w:rsid w:val="00BA6EB8"/>
    <w:rsid w:val="00BA7031"/>
    <w:rsid w:val="00BA70E4"/>
    <w:rsid w:val="00BA72CE"/>
    <w:rsid w:val="00BA76E0"/>
    <w:rsid w:val="00BA7B2B"/>
    <w:rsid w:val="00BA7D59"/>
    <w:rsid w:val="00BB04F9"/>
    <w:rsid w:val="00BB0509"/>
    <w:rsid w:val="00BB0941"/>
    <w:rsid w:val="00BB0AA7"/>
    <w:rsid w:val="00BB0EE1"/>
    <w:rsid w:val="00BB1016"/>
    <w:rsid w:val="00BB13D5"/>
    <w:rsid w:val="00BB1601"/>
    <w:rsid w:val="00BB2658"/>
    <w:rsid w:val="00BB2817"/>
    <w:rsid w:val="00BB2A25"/>
    <w:rsid w:val="00BB2C4E"/>
    <w:rsid w:val="00BB2CF3"/>
    <w:rsid w:val="00BB3069"/>
    <w:rsid w:val="00BB30F4"/>
    <w:rsid w:val="00BB3280"/>
    <w:rsid w:val="00BB346D"/>
    <w:rsid w:val="00BB3764"/>
    <w:rsid w:val="00BB3A5D"/>
    <w:rsid w:val="00BB3B52"/>
    <w:rsid w:val="00BB3CE1"/>
    <w:rsid w:val="00BB3E6E"/>
    <w:rsid w:val="00BB40A1"/>
    <w:rsid w:val="00BB42A6"/>
    <w:rsid w:val="00BB42F6"/>
    <w:rsid w:val="00BB4311"/>
    <w:rsid w:val="00BB4973"/>
    <w:rsid w:val="00BB4B89"/>
    <w:rsid w:val="00BB4D71"/>
    <w:rsid w:val="00BB4EA1"/>
    <w:rsid w:val="00BB50D0"/>
    <w:rsid w:val="00BB51BB"/>
    <w:rsid w:val="00BB51E9"/>
    <w:rsid w:val="00BB5346"/>
    <w:rsid w:val="00BB5430"/>
    <w:rsid w:val="00BB57F7"/>
    <w:rsid w:val="00BB598E"/>
    <w:rsid w:val="00BB5A40"/>
    <w:rsid w:val="00BB5C10"/>
    <w:rsid w:val="00BB5E32"/>
    <w:rsid w:val="00BB633C"/>
    <w:rsid w:val="00BB6996"/>
    <w:rsid w:val="00BB6EB4"/>
    <w:rsid w:val="00BB6F04"/>
    <w:rsid w:val="00BB6F1F"/>
    <w:rsid w:val="00BB77C7"/>
    <w:rsid w:val="00BB792D"/>
    <w:rsid w:val="00BC014D"/>
    <w:rsid w:val="00BC028F"/>
    <w:rsid w:val="00BC02F7"/>
    <w:rsid w:val="00BC07D5"/>
    <w:rsid w:val="00BC0C69"/>
    <w:rsid w:val="00BC0CB0"/>
    <w:rsid w:val="00BC0D63"/>
    <w:rsid w:val="00BC0E6A"/>
    <w:rsid w:val="00BC0FDC"/>
    <w:rsid w:val="00BC1673"/>
    <w:rsid w:val="00BC1DBA"/>
    <w:rsid w:val="00BC1DEE"/>
    <w:rsid w:val="00BC2565"/>
    <w:rsid w:val="00BC29AB"/>
    <w:rsid w:val="00BC2A7C"/>
    <w:rsid w:val="00BC3053"/>
    <w:rsid w:val="00BC326C"/>
    <w:rsid w:val="00BC3496"/>
    <w:rsid w:val="00BC394A"/>
    <w:rsid w:val="00BC3C97"/>
    <w:rsid w:val="00BC425A"/>
    <w:rsid w:val="00BC4458"/>
    <w:rsid w:val="00BC4A1E"/>
    <w:rsid w:val="00BC4D2E"/>
    <w:rsid w:val="00BC5B84"/>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4F2"/>
    <w:rsid w:val="00BD16D5"/>
    <w:rsid w:val="00BD1DBA"/>
    <w:rsid w:val="00BD2297"/>
    <w:rsid w:val="00BD2570"/>
    <w:rsid w:val="00BD29B4"/>
    <w:rsid w:val="00BD2B47"/>
    <w:rsid w:val="00BD2BA1"/>
    <w:rsid w:val="00BD2E32"/>
    <w:rsid w:val="00BD380A"/>
    <w:rsid w:val="00BD3BFA"/>
    <w:rsid w:val="00BD4557"/>
    <w:rsid w:val="00BD48AC"/>
    <w:rsid w:val="00BD4A7E"/>
    <w:rsid w:val="00BD4BDD"/>
    <w:rsid w:val="00BD50E4"/>
    <w:rsid w:val="00BD5626"/>
    <w:rsid w:val="00BD5BB4"/>
    <w:rsid w:val="00BD5ED3"/>
    <w:rsid w:val="00BD5F1A"/>
    <w:rsid w:val="00BD615E"/>
    <w:rsid w:val="00BD63B6"/>
    <w:rsid w:val="00BD645B"/>
    <w:rsid w:val="00BD6971"/>
    <w:rsid w:val="00BD699A"/>
    <w:rsid w:val="00BD69F1"/>
    <w:rsid w:val="00BD6BB3"/>
    <w:rsid w:val="00BD6CB0"/>
    <w:rsid w:val="00BD70C3"/>
    <w:rsid w:val="00BD7445"/>
    <w:rsid w:val="00BD79BF"/>
    <w:rsid w:val="00BE00AA"/>
    <w:rsid w:val="00BE047A"/>
    <w:rsid w:val="00BE0792"/>
    <w:rsid w:val="00BE0B22"/>
    <w:rsid w:val="00BE0BD6"/>
    <w:rsid w:val="00BE0FF2"/>
    <w:rsid w:val="00BE1234"/>
    <w:rsid w:val="00BE137D"/>
    <w:rsid w:val="00BE1C5F"/>
    <w:rsid w:val="00BE1F57"/>
    <w:rsid w:val="00BE227A"/>
    <w:rsid w:val="00BE23A9"/>
    <w:rsid w:val="00BE23C1"/>
    <w:rsid w:val="00BE25B5"/>
    <w:rsid w:val="00BE2C4D"/>
    <w:rsid w:val="00BE2D8C"/>
    <w:rsid w:val="00BE2FA6"/>
    <w:rsid w:val="00BE32F5"/>
    <w:rsid w:val="00BE333F"/>
    <w:rsid w:val="00BE364C"/>
    <w:rsid w:val="00BE36D0"/>
    <w:rsid w:val="00BE36F2"/>
    <w:rsid w:val="00BE3751"/>
    <w:rsid w:val="00BE3901"/>
    <w:rsid w:val="00BE3C38"/>
    <w:rsid w:val="00BE4192"/>
    <w:rsid w:val="00BE4A84"/>
    <w:rsid w:val="00BE53ED"/>
    <w:rsid w:val="00BE57B4"/>
    <w:rsid w:val="00BE5D7A"/>
    <w:rsid w:val="00BE6538"/>
    <w:rsid w:val="00BE6D56"/>
    <w:rsid w:val="00BE6D76"/>
    <w:rsid w:val="00BE7406"/>
    <w:rsid w:val="00BE75C2"/>
    <w:rsid w:val="00BE7603"/>
    <w:rsid w:val="00BE7C89"/>
    <w:rsid w:val="00BE7F61"/>
    <w:rsid w:val="00BF020E"/>
    <w:rsid w:val="00BF03BA"/>
    <w:rsid w:val="00BF049D"/>
    <w:rsid w:val="00BF058E"/>
    <w:rsid w:val="00BF0629"/>
    <w:rsid w:val="00BF07FA"/>
    <w:rsid w:val="00BF08EA"/>
    <w:rsid w:val="00BF0B1D"/>
    <w:rsid w:val="00BF1056"/>
    <w:rsid w:val="00BF1628"/>
    <w:rsid w:val="00BF16CF"/>
    <w:rsid w:val="00BF1EEC"/>
    <w:rsid w:val="00BF2019"/>
    <w:rsid w:val="00BF20C7"/>
    <w:rsid w:val="00BF2242"/>
    <w:rsid w:val="00BF2264"/>
    <w:rsid w:val="00BF22B4"/>
    <w:rsid w:val="00BF2C3A"/>
    <w:rsid w:val="00BF2D7A"/>
    <w:rsid w:val="00BF30D6"/>
    <w:rsid w:val="00BF3109"/>
    <w:rsid w:val="00BF31AD"/>
    <w:rsid w:val="00BF3279"/>
    <w:rsid w:val="00BF35F4"/>
    <w:rsid w:val="00BF3852"/>
    <w:rsid w:val="00BF3951"/>
    <w:rsid w:val="00BF3BAF"/>
    <w:rsid w:val="00BF3FE7"/>
    <w:rsid w:val="00BF4025"/>
    <w:rsid w:val="00BF4418"/>
    <w:rsid w:val="00BF4C63"/>
    <w:rsid w:val="00BF5904"/>
    <w:rsid w:val="00BF5B78"/>
    <w:rsid w:val="00BF602C"/>
    <w:rsid w:val="00BF6299"/>
    <w:rsid w:val="00BF646A"/>
    <w:rsid w:val="00BF724A"/>
    <w:rsid w:val="00BF72A4"/>
    <w:rsid w:val="00BF74C7"/>
    <w:rsid w:val="00BF789D"/>
    <w:rsid w:val="00C00303"/>
    <w:rsid w:val="00C00320"/>
    <w:rsid w:val="00C00D4B"/>
    <w:rsid w:val="00C00DEB"/>
    <w:rsid w:val="00C00F10"/>
    <w:rsid w:val="00C01019"/>
    <w:rsid w:val="00C01030"/>
    <w:rsid w:val="00C010CE"/>
    <w:rsid w:val="00C013C6"/>
    <w:rsid w:val="00C0146D"/>
    <w:rsid w:val="00C015F1"/>
    <w:rsid w:val="00C0173E"/>
    <w:rsid w:val="00C01973"/>
    <w:rsid w:val="00C01E05"/>
    <w:rsid w:val="00C01F03"/>
    <w:rsid w:val="00C01F33"/>
    <w:rsid w:val="00C0214A"/>
    <w:rsid w:val="00C02410"/>
    <w:rsid w:val="00C0286B"/>
    <w:rsid w:val="00C02924"/>
    <w:rsid w:val="00C02B17"/>
    <w:rsid w:val="00C02CC6"/>
    <w:rsid w:val="00C02DD9"/>
    <w:rsid w:val="00C039FC"/>
    <w:rsid w:val="00C03A17"/>
    <w:rsid w:val="00C040F7"/>
    <w:rsid w:val="00C041B0"/>
    <w:rsid w:val="00C042CD"/>
    <w:rsid w:val="00C044AB"/>
    <w:rsid w:val="00C04552"/>
    <w:rsid w:val="00C047CC"/>
    <w:rsid w:val="00C048BE"/>
    <w:rsid w:val="00C04984"/>
    <w:rsid w:val="00C04ED9"/>
    <w:rsid w:val="00C04EEF"/>
    <w:rsid w:val="00C05571"/>
    <w:rsid w:val="00C055AB"/>
    <w:rsid w:val="00C05706"/>
    <w:rsid w:val="00C05A7E"/>
    <w:rsid w:val="00C05D58"/>
    <w:rsid w:val="00C05E3F"/>
    <w:rsid w:val="00C06056"/>
    <w:rsid w:val="00C06401"/>
    <w:rsid w:val="00C06535"/>
    <w:rsid w:val="00C06AF4"/>
    <w:rsid w:val="00C06DEB"/>
    <w:rsid w:val="00C06E20"/>
    <w:rsid w:val="00C07377"/>
    <w:rsid w:val="00C07685"/>
    <w:rsid w:val="00C07ABC"/>
    <w:rsid w:val="00C07B7B"/>
    <w:rsid w:val="00C07F9D"/>
    <w:rsid w:val="00C07FBA"/>
    <w:rsid w:val="00C101D4"/>
    <w:rsid w:val="00C101F2"/>
    <w:rsid w:val="00C10478"/>
    <w:rsid w:val="00C10531"/>
    <w:rsid w:val="00C108AD"/>
    <w:rsid w:val="00C10CB9"/>
    <w:rsid w:val="00C10DEB"/>
    <w:rsid w:val="00C10EE1"/>
    <w:rsid w:val="00C10FA9"/>
    <w:rsid w:val="00C11122"/>
    <w:rsid w:val="00C11372"/>
    <w:rsid w:val="00C11575"/>
    <w:rsid w:val="00C11752"/>
    <w:rsid w:val="00C11753"/>
    <w:rsid w:val="00C1189B"/>
    <w:rsid w:val="00C1199F"/>
    <w:rsid w:val="00C119E1"/>
    <w:rsid w:val="00C11B5A"/>
    <w:rsid w:val="00C11C01"/>
    <w:rsid w:val="00C11EAB"/>
    <w:rsid w:val="00C11FBD"/>
    <w:rsid w:val="00C12107"/>
    <w:rsid w:val="00C122CF"/>
    <w:rsid w:val="00C128E5"/>
    <w:rsid w:val="00C12C66"/>
    <w:rsid w:val="00C12CA0"/>
    <w:rsid w:val="00C130A2"/>
    <w:rsid w:val="00C13191"/>
    <w:rsid w:val="00C1324B"/>
    <w:rsid w:val="00C132EB"/>
    <w:rsid w:val="00C13682"/>
    <w:rsid w:val="00C13741"/>
    <w:rsid w:val="00C138FB"/>
    <w:rsid w:val="00C13B74"/>
    <w:rsid w:val="00C13C16"/>
    <w:rsid w:val="00C145B6"/>
    <w:rsid w:val="00C14680"/>
    <w:rsid w:val="00C14D4B"/>
    <w:rsid w:val="00C14E31"/>
    <w:rsid w:val="00C14F7C"/>
    <w:rsid w:val="00C1509C"/>
    <w:rsid w:val="00C154BB"/>
    <w:rsid w:val="00C15E04"/>
    <w:rsid w:val="00C15E36"/>
    <w:rsid w:val="00C15F09"/>
    <w:rsid w:val="00C160BF"/>
    <w:rsid w:val="00C161A9"/>
    <w:rsid w:val="00C16735"/>
    <w:rsid w:val="00C167BD"/>
    <w:rsid w:val="00C16833"/>
    <w:rsid w:val="00C16AC3"/>
    <w:rsid w:val="00C17D7B"/>
    <w:rsid w:val="00C17E6F"/>
    <w:rsid w:val="00C20149"/>
    <w:rsid w:val="00C20190"/>
    <w:rsid w:val="00C20224"/>
    <w:rsid w:val="00C203F9"/>
    <w:rsid w:val="00C208B4"/>
    <w:rsid w:val="00C20A44"/>
    <w:rsid w:val="00C20A66"/>
    <w:rsid w:val="00C20BE3"/>
    <w:rsid w:val="00C21379"/>
    <w:rsid w:val="00C21979"/>
    <w:rsid w:val="00C22381"/>
    <w:rsid w:val="00C223E6"/>
    <w:rsid w:val="00C2276F"/>
    <w:rsid w:val="00C22A4B"/>
    <w:rsid w:val="00C22ABB"/>
    <w:rsid w:val="00C233AA"/>
    <w:rsid w:val="00C23710"/>
    <w:rsid w:val="00C23971"/>
    <w:rsid w:val="00C23AF8"/>
    <w:rsid w:val="00C23BBA"/>
    <w:rsid w:val="00C23C87"/>
    <w:rsid w:val="00C23E90"/>
    <w:rsid w:val="00C23ECC"/>
    <w:rsid w:val="00C240AB"/>
    <w:rsid w:val="00C245D7"/>
    <w:rsid w:val="00C248C3"/>
    <w:rsid w:val="00C24989"/>
    <w:rsid w:val="00C24AC2"/>
    <w:rsid w:val="00C24B98"/>
    <w:rsid w:val="00C24BBB"/>
    <w:rsid w:val="00C24DFB"/>
    <w:rsid w:val="00C2539C"/>
    <w:rsid w:val="00C256CA"/>
    <w:rsid w:val="00C2591B"/>
    <w:rsid w:val="00C25964"/>
    <w:rsid w:val="00C25AD4"/>
    <w:rsid w:val="00C25B16"/>
    <w:rsid w:val="00C25CF1"/>
    <w:rsid w:val="00C25DC4"/>
    <w:rsid w:val="00C264B7"/>
    <w:rsid w:val="00C267F4"/>
    <w:rsid w:val="00C268E9"/>
    <w:rsid w:val="00C26F91"/>
    <w:rsid w:val="00C26FAA"/>
    <w:rsid w:val="00C270CD"/>
    <w:rsid w:val="00C274C1"/>
    <w:rsid w:val="00C27968"/>
    <w:rsid w:val="00C279B5"/>
    <w:rsid w:val="00C27C45"/>
    <w:rsid w:val="00C27E0C"/>
    <w:rsid w:val="00C27EEA"/>
    <w:rsid w:val="00C30376"/>
    <w:rsid w:val="00C30437"/>
    <w:rsid w:val="00C30986"/>
    <w:rsid w:val="00C30E63"/>
    <w:rsid w:val="00C3103B"/>
    <w:rsid w:val="00C31471"/>
    <w:rsid w:val="00C31596"/>
    <w:rsid w:val="00C317A7"/>
    <w:rsid w:val="00C326B6"/>
    <w:rsid w:val="00C32A65"/>
    <w:rsid w:val="00C32D18"/>
    <w:rsid w:val="00C32E09"/>
    <w:rsid w:val="00C32E77"/>
    <w:rsid w:val="00C332A2"/>
    <w:rsid w:val="00C33486"/>
    <w:rsid w:val="00C33BBB"/>
    <w:rsid w:val="00C33F25"/>
    <w:rsid w:val="00C3400B"/>
    <w:rsid w:val="00C34167"/>
    <w:rsid w:val="00C34813"/>
    <w:rsid w:val="00C35232"/>
    <w:rsid w:val="00C3542E"/>
    <w:rsid w:val="00C35B27"/>
    <w:rsid w:val="00C3628B"/>
    <w:rsid w:val="00C366B8"/>
    <w:rsid w:val="00C36F32"/>
    <w:rsid w:val="00C3719D"/>
    <w:rsid w:val="00C372D0"/>
    <w:rsid w:val="00C372D2"/>
    <w:rsid w:val="00C374BE"/>
    <w:rsid w:val="00C37A8F"/>
    <w:rsid w:val="00C37EE6"/>
    <w:rsid w:val="00C40108"/>
    <w:rsid w:val="00C4086F"/>
    <w:rsid w:val="00C408E0"/>
    <w:rsid w:val="00C409D4"/>
    <w:rsid w:val="00C40C9A"/>
    <w:rsid w:val="00C414BF"/>
    <w:rsid w:val="00C41588"/>
    <w:rsid w:val="00C415A4"/>
    <w:rsid w:val="00C418CE"/>
    <w:rsid w:val="00C41A1F"/>
    <w:rsid w:val="00C41A9D"/>
    <w:rsid w:val="00C41DD5"/>
    <w:rsid w:val="00C420BB"/>
    <w:rsid w:val="00C420D0"/>
    <w:rsid w:val="00C420EA"/>
    <w:rsid w:val="00C42130"/>
    <w:rsid w:val="00C42331"/>
    <w:rsid w:val="00C42A91"/>
    <w:rsid w:val="00C42BE8"/>
    <w:rsid w:val="00C43C3B"/>
    <w:rsid w:val="00C43F44"/>
    <w:rsid w:val="00C44010"/>
    <w:rsid w:val="00C4441D"/>
    <w:rsid w:val="00C44A23"/>
    <w:rsid w:val="00C44AE7"/>
    <w:rsid w:val="00C44F29"/>
    <w:rsid w:val="00C45059"/>
    <w:rsid w:val="00C453F9"/>
    <w:rsid w:val="00C45B55"/>
    <w:rsid w:val="00C45F37"/>
    <w:rsid w:val="00C469B9"/>
    <w:rsid w:val="00C469D3"/>
    <w:rsid w:val="00C46E5B"/>
    <w:rsid w:val="00C47166"/>
    <w:rsid w:val="00C47168"/>
    <w:rsid w:val="00C47296"/>
    <w:rsid w:val="00C474B3"/>
    <w:rsid w:val="00C47861"/>
    <w:rsid w:val="00C4791A"/>
    <w:rsid w:val="00C47A84"/>
    <w:rsid w:val="00C47AF9"/>
    <w:rsid w:val="00C5020F"/>
    <w:rsid w:val="00C5044E"/>
    <w:rsid w:val="00C50C02"/>
    <w:rsid w:val="00C51C55"/>
    <w:rsid w:val="00C51D6C"/>
    <w:rsid w:val="00C51D9D"/>
    <w:rsid w:val="00C52252"/>
    <w:rsid w:val="00C522D9"/>
    <w:rsid w:val="00C522EF"/>
    <w:rsid w:val="00C523FA"/>
    <w:rsid w:val="00C5251A"/>
    <w:rsid w:val="00C52832"/>
    <w:rsid w:val="00C52AE1"/>
    <w:rsid w:val="00C52E54"/>
    <w:rsid w:val="00C5314B"/>
    <w:rsid w:val="00C5358A"/>
    <w:rsid w:val="00C536F2"/>
    <w:rsid w:val="00C5386C"/>
    <w:rsid w:val="00C53941"/>
    <w:rsid w:val="00C539C9"/>
    <w:rsid w:val="00C53BF0"/>
    <w:rsid w:val="00C53BF3"/>
    <w:rsid w:val="00C53E99"/>
    <w:rsid w:val="00C541DC"/>
    <w:rsid w:val="00C542FE"/>
    <w:rsid w:val="00C5448A"/>
    <w:rsid w:val="00C54670"/>
    <w:rsid w:val="00C547C9"/>
    <w:rsid w:val="00C54995"/>
    <w:rsid w:val="00C5499F"/>
    <w:rsid w:val="00C54D21"/>
    <w:rsid w:val="00C54D41"/>
    <w:rsid w:val="00C54E8D"/>
    <w:rsid w:val="00C560E4"/>
    <w:rsid w:val="00C5616B"/>
    <w:rsid w:val="00C5639D"/>
    <w:rsid w:val="00C563F9"/>
    <w:rsid w:val="00C56496"/>
    <w:rsid w:val="00C56667"/>
    <w:rsid w:val="00C56B1B"/>
    <w:rsid w:val="00C5727A"/>
    <w:rsid w:val="00C5775C"/>
    <w:rsid w:val="00C577B3"/>
    <w:rsid w:val="00C60191"/>
    <w:rsid w:val="00C6036B"/>
    <w:rsid w:val="00C60783"/>
    <w:rsid w:val="00C60D38"/>
    <w:rsid w:val="00C60E2B"/>
    <w:rsid w:val="00C611EE"/>
    <w:rsid w:val="00C618BA"/>
    <w:rsid w:val="00C61E01"/>
    <w:rsid w:val="00C61EA7"/>
    <w:rsid w:val="00C62090"/>
    <w:rsid w:val="00C623CD"/>
    <w:rsid w:val="00C629C0"/>
    <w:rsid w:val="00C6305B"/>
    <w:rsid w:val="00C63421"/>
    <w:rsid w:val="00C63505"/>
    <w:rsid w:val="00C63525"/>
    <w:rsid w:val="00C638E2"/>
    <w:rsid w:val="00C63912"/>
    <w:rsid w:val="00C64410"/>
    <w:rsid w:val="00C644F7"/>
    <w:rsid w:val="00C64672"/>
    <w:rsid w:val="00C64686"/>
    <w:rsid w:val="00C655F1"/>
    <w:rsid w:val="00C658FF"/>
    <w:rsid w:val="00C65D28"/>
    <w:rsid w:val="00C66356"/>
    <w:rsid w:val="00C66682"/>
    <w:rsid w:val="00C66AEE"/>
    <w:rsid w:val="00C66C50"/>
    <w:rsid w:val="00C66D9D"/>
    <w:rsid w:val="00C67721"/>
    <w:rsid w:val="00C6793A"/>
    <w:rsid w:val="00C67A67"/>
    <w:rsid w:val="00C67C13"/>
    <w:rsid w:val="00C70697"/>
    <w:rsid w:val="00C70ABD"/>
    <w:rsid w:val="00C70CD7"/>
    <w:rsid w:val="00C70CDA"/>
    <w:rsid w:val="00C70FA7"/>
    <w:rsid w:val="00C71272"/>
    <w:rsid w:val="00C7139D"/>
    <w:rsid w:val="00C71450"/>
    <w:rsid w:val="00C71631"/>
    <w:rsid w:val="00C7229E"/>
    <w:rsid w:val="00C7233D"/>
    <w:rsid w:val="00C72A97"/>
    <w:rsid w:val="00C72EF2"/>
    <w:rsid w:val="00C72EF4"/>
    <w:rsid w:val="00C73055"/>
    <w:rsid w:val="00C73108"/>
    <w:rsid w:val="00C736BC"/>
    <w:rsid w:val="00C737C9"/>
    <w:rsid w:val="00C73B76"/>
    <w:rsid w:val="00C74D92"/>
    <w:rsid w:val="00C7503E"/>
    <w:rsid w:val="00C75187"/>
    <w:rsid w:val="00C75608"/>
    <w:rsid w:val="00C75648"/>
    <w:rsid w:val="00C75857"/>
    <w:rsid w:val="00C75881"/>
    <w:rsid w:val="00C759CB"/>
    <w:rsid w:val="00C75B6F"/>
    <w:rsid w:val="00C75D2F"/>
    <w:rsid w:val="00C75D9A"/>
    <w:rsid w:val="00C75DE1"/>
    <w:rsid w:val="00C75FCE"/>
    <w:rsid w:val="00C7621C"/>
    <w:rsid w:val="00C7626B"/>
    <w:rsid w:val="00C767A7"/>
    <w:rsid w:val="00C767BE"/>
    <w:rsid w:val="00C76963"/>
    <w:rsid w:val="00C76E3C"/>
    <w:rsid w:val="00C76E76"/>
    <w:rsid w:val="00C7714C"/>
    <w:rsid w:val="00C77853"/>
    <w:rsid w:val="00C80161"/>
    <w:rsid w:val="00C80300"/>
    <w:rsid w:val="00C8031D"/>
    <w:rsid w:val="00C803EC"/>
    <w:rsid w:val="00C8057C"/>
    <w:rsid w:val="00C80BA2"/>
    <w:rsid w:val="00C80EA6"/>
    <w:rsid w:val="00C81221"/>
    <w:rsid w:val="00C81296"/>
    <w:rsid w:val="00C81321"/>
    <w:rsid w:val="00C81534"/>
    <w:rsid w:val="00C81568"/>
    <w:rsid w:val="00C81625"/>
    <w:rsid w:val="00C81698"/>
    <w:rsid w:val="00C81748"/>
    <w:rsid w:val="00C81834"/>
    <w:rsid w:val="00C8184C"/>
    <w:rsid w:val="00C81A3D"/>
    <w:rsid w:val="00C82B3E"/>
    <w:rsid w:val="00C82B92"/>
    <w:rsid w:val="00C82E84"/>
    <w:rsid w:val="00C832D7"/>
    <w:rsid w:val="00C83842"/>
    <w:rsid w:val="00C83978"/>
    <w:rsid w:val="00C839D3"/>
    <w:rsid w:val="00C84123"/>
    <w:rsid w:val="00C84129"/>
    <w:rsid w:val="00C846D9"/>
    <w:rsid w:val="00C84BF1"/>
    <w:rsid w:val="00C84C66"/>
    <w:rsid w:val="00C84E47"/>
    <w:rsid w:val="00C84E4E"/>
    <w:rsid w:val="00C84FF0"/>
    <w:rsid w:val="00C856D5"/>
    <w:rsid w:val="00C862A6"/>
    <w:rsid w:val="00C86589"/>
    <w:rsid w:val="00C866CA"/>
    <w:rsid w:val="00C86856"/>
    <w:rsid w:val="00C86997"/>
    <w:rsid w:val="00C86DA4"/>
    <w:rsid w:val="00C87107"/>
    <w:rsid w:val="00C8723F"/>
    <w:rsid w:val="00C8761B"/>
    <w:rsid w:val="00C877A6"/>
    <w:rsid w:val="00C87B63"/>
    <w:rsid w:val="00C87CCC"/>
    <w:rsid w:val="00C87CDD"/>
    <w:rsid w:val="00C9027A"/>
    <w:rsid w:val="00C90292"/>
    <w:rsid w:val="00C902BC"/>
    <w:rsid w:val="00C905DF"/>
    <w:rsid w:val="00C9068E"/>
    <w:rsid w:val="00C908F8"/>
    <w:rsid w:val="00C91059"/>
    <w:rsid w:val="00C9140B"/>
    <w:rsid w:val="00C91B44"/>
    <w:rsid w:val="00C91DBC"/>
    <w:rsid w:val="00C92992"/>
    <w:rsid w:val="00C92A3A"/>
    <w:rsid w:val="00C92A7B"/>
    <w:rsid w:val="00C93166"/>
    <w:rsid w:val="00C931F9"/>
    <w:rsid w:val="00C93542"/>
    <w:rsid w:val="00C9363F"/>
    <w:rsid w:val="00C9385B"/>
    <w:rsid w:val="00C93C4B"/>
    <w:rsid w:val="00C93DC2"/>
    <w:rsid w:val="00C93E98"/>
    <w:rsid w:val="00C940DC"/>
    <w:rsid w:val="00C94175"/>
    <w:rsid w:val="00C94370"/>
    <w:rsid w:val="00C944AB"/>
    <w:rsid w:val="00C9451D"/>
    <w:rsid w:val="00C945C6"/>
    <w:rsid w:val="00C9474E"/>
    <w:rsid w:val="00C94C0C"/>
    <w:rsid w:val="00C952C5"/>
    <w:rsid w:val="00C954D9"/>
    <w:rsid w:val="00C959FA"/>
    <w:rsid w:val="00C95B40"/>
    <w:rsid w:val="00C96107"/>
    <w:rsid w:val="00C968EC"/>
    <w:rsid w:val="00C96BAB"/>
    <w:rsid w:val="00C97671"/>
    <w:rsid w:val="00C9793A"/>
    <w:rsid w:val="00C97B29"/>
    <w:rsid w:val="00C97CDC"/>
    <w:rsid w:val="00CA013B"/>
    <w:rsid w:val="00CA017D"/>
    <w:rsid w:val="00CA01CB"/>
    <w:rsid w:val="00CA0582"/>
    <w:rsid w:val="00CA0805"/>
    <w:rsid w:val="00CA0A10"/>
    <w:rsid w:val="00CA0F85"/>
    <w:rsid w:val="00CA1038"/>
    <w:rsid w:val="00CA10DC"/>
    <w:rsid w:val="00CA139C"/>
    <w:rsid w:val="00CA1476"/>
    <w:rsid w:val="00CA1516"/>
    <w:rsid w:val="00CA1ED8"/>
    <w:rsid w:val="00CA20D1"/>
    <w:rsid w:val="00CA2899"/>
    <w:rsid w:val="00CA3172"/>
    <w:rsid w:val="00CA37CE"/>
    <w:rsid w:val="00CA38DE"/>
    <w:rsid w:val="00CA3A37"/>
    <w:rsid w:val="00CA401C"/>
    <w:rsid w:val="00CA4681"/>
    <w:rsid w:val="00CA46CD"/>
    <w:rsid w:val="00CA4D75"/>
    <w:rsid w:val="00CA5A6E"/>
    <w:rsid w:val="00CA5BFA"/>
    <w:rsid w:val="00CA61FB"/>
    <w:rsid w:val="00CA6330"/>
    <w:rsid w:val="00CA6546"/>
    <w:rsid w:val="00CA67FA"/>
    <w:rsid w:val="00CA6890"/>
    <w:rsid w:val="00CA6CFD"/>
    <w:rsid w:val="00CA7170"/>
    <w:rsid w:val="00CA7401"/>
    <w:rsid w:val="00CA7992"/>
    <w:rsid w:val="00CA7B4E"/>
    <w:rsid w:val="00CA7EB6"/>
    <w:rsid w:val="00CB037D"/>
    <w:rsid w:val="00CB06BD"/>
    <w:rsid w:val="00CB0DE9"/>
    <w:rsid w:val="00CB1025"/>
    <w:rsid w:val="00CB176F"/>
    <w:rsid w:val="00CB1BF6"/>
    <w:rsid w:val="00CB1F17"/>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5CA"/>
    <w:rsid w:val="00CB45DF"/>
    <w:rsid w:val="00CB479B"/>
    <w:rsid w:val="00CB4866"/>
    <w:rsid w:val="00CB4CA1"/>
    <w:rsid w:val="00CB4CE0"/>
    <w:rsid w:val="00CB5118"/>
    <w:rsid w:val="00CB54FB"/>
    <w:rsid w:val="00CB585C"/>
    <w:rsid w:val="00CB59D6"/>
    <w:rsid w:val="00CB5E47"/>
    <w:rsid w:val="00CB5E74"/>
    <w:rsid w:val="00CB7170"/>
    <w:rsid w:val="00CB77BE"/>
    <w:rsid w:val="00CB7959"/>
    <w:rsid w:val="00CC008A"/>
    <w:rsid w:val="00CC040E"/>
    <w:rsid w:val="00CC047F"/>
    <w:rsid w:val="00CC0532"/>
    <w:rsid w:val="00CC0818"/>
    <w:rsid w:val="00CC0AE9"/>
    <w:rsid w:val="00CC1083"/>
    <w:rsid w:val="00CC111F"/>
    <w:rsid w:val="00CC158D"/>
    <w:rsid w:val="00CC2011"/>
    <w:rsid w:val="00CC20A4"/>
    <w:rsid w:val="00CC249A"/>
    <w:rsid w:val="00CC2C81"/>
    <w:rsid w:val="00CC2E19"/>
    <w:rsid w:val="00CC314C"/>
    <w:rsid w:val="00CC3250"/>
    <w:rsid w:val="00CC3828"/>
    <w:rsid w:val="00CC3879"/>
    <w:rsid w:val="00CC3C3C"/>
    <w:rsid w:val="00CC3E4A"/>
    <w:rsid w:val="00CC3EA0"/>
    <w:rsid w:val="00CC3F77"/>
    <w:rsid w:val="00CC4FF9"/>
    <w:rsid w:val="00CC4FFF"/>
    <w:rsid w:val="00CC5049"/>
    <w:rsid w:val="00CC51CD"/>
    <w:rsid w:val="00CC565C"/>
    <w:rsid w:val="00CC594A"/>
    <w:rsid w:val="00CC5B87"/>
    <w:rsid w:val="00CC5BCE"/>
    <w:rsid w:val="00CC5D36"/>
    <w:rsid w:val="00CC5FBA"/>
    <w:rsid w:val="00CC6EDB"/>
    <w:rsid w:val="00CC753F"/>
    <w:rsid w:val="00CC7609"/>
    <w:rsid w:val="00CC7618"/>
    <w:rsid w:val="00CC7620"/>
    <w:rsid w:val="00CC7860"/>
    <w:rsid w:val="00CC7894"/>
    <w:rsid w:val="00CC7B45"/>
    <w:rsid w:val="00CC7D3D"/>
    <w:rsid w:val="00CC7F36"/>
    <w:rsid w:val="00CC7FF4"/>
    <w:rsid w:val="00CD0706"/>
    <w:rsid w:val="00CD0835"/>
    <w:rsid w:val="00CD0B87"/>
    <w:rsid w:val="00CD0C0D"/>
    <w:rsid w:val="00CD0EF8"/>
    <w:rsid w:val="00CD1117"/>
    <w:rsid w:val="00CD1188"/>
    <w:rsid w:val="00CD15FF"/>
    <w:rsid w:val="00CD1A52"/>
    <w:rsid w:val="00CD1B3D"/>
    <w:rsid w:val="00CD1D2E"/>
    <w:rsid w:val="00CD1DCC"/>
    <w:rsid w:val="00CD2314"/>
    <w:rsid w:val="00CD2325"/>
    <w:rsid w:val="00CD2566"/>
    <w:rsid w:val="00CD28FD"/>
    <w:rsid w:val="00CD2A4A"/>
    <w:rsid w:val="00CD2CC9"/>
    <w:rsid w:val="00CD2DCC"/>
    <w:rsid w:val="00CD2ED1"/>
    <w:rsid w:val="00CD3056"/>
    <w:rsid w:val="00CD337B"/>
    <w:rsid w:val="00CD366B"/>
    <w:rsid w:val="00CD39AD"/>
    <w:rsid w:val="00CD3A90"/>
    <w:rsid w:val="00CD3C52"/>
    <w:rsid w:val="00CD3F6B"/>
    <w:rsid w:val="00CD3FF3"/>
    <w:rsid w:val="00CD4268"/>
    <w:rsid w:val="00CD504F"/>
    <w:rsid w:val="00CD5717"/>
    <w:rsid w:val="00CD5A07"/>
    <w:rsid w:val="00CD5B5F"/>
    <w:rsid w:val="00CD5C14"/>
    <w:rsid w:val="00CD5C30"/>
    <w:rsid w:val="00CD60FB"/>
    <w:rsid w:val="00CD6154"/>
    <w:rsid w:val="00CD631A"/>
    <w:rsid w:val="00CD671A"/>
    <w:rsid w:val="00CD6B3B"/>
    <w:rsid w:val="00CD6BFF"/>
    <w:rsid w:val="00CD6D31"/>
    <w:rsid w:val="00CD6DE2"/>
    <w:rsid w:val="00CD6E89"/>
    <w:rsid w:val="00CD754C"/>
    <w:rsid w:val="00CD787B"/>
    <w:rsid w:val="00CD7AD3"/>
    <w:rsid w:val="00CD7FCE"/>
    <w:rsid w:val="00CE032F"/>
    <w:rsid w:val="00CE0424"/>
    <w:rsid w:val="00CE077B"/>
    <w:rsid w:val="00CE0A1B"/>
    <w:rsid w:val="00CE0C01"/>
    <w:rsid w:val="00CE11C1"/>
    <w:rsid w:val="00CE1644"/>
    <w:rsid w:val="00CE1748"/>
    <w:rsid w:val="00CE19F4"/>
    <w:rsid w:val="00CE1ABC"/>
    <w:rsid w:val="00CE202A"/>
    <w:rsid w:val="00CE2300"/>
    <w:rsid w:val="00CE27BB"/>
    <w:rsid w:val="00CE2C7E"/>
    <w:rsid w:val="00CE2D16"/>
    <w:rsid w:val="00CE30E4"/>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E2F"/>
    <w:rsid w:val="00CE6993"/>
    <w:rsid w:val="00CE7561"/>
    <w:rsid w:val="00CE7948"/>
    <w:rsid w:val="00CE7BCB"/>
    <w:rsid w:val="00CE7CCD"/>
    <w:rsid w:val="00CE7D07"/>
    <w:rsid w:val="00CF01E2"/>
    <w:rsid w:val="00CF0237"/>
    <w:rsid w:val="00CF04CD"/>
    <w:rsid w:val="00CF09C8"/>
    <w:rsid w:val="00CF0A95"/>
    <w:rsid w:val="00CF10A1"/>
    <w:rsid w:val="00CF12EB"/>
    <w:rsid w:val="00CF1354"/>
    <w:rsid w:val="00CF17F5"/>
    <w:rsid w:val="00CF1CB1"/>
    <w:rsid w:val="00CF1F5F"/>
    <w:rsid w:val="00CF2070"/>
    <w:rsid w:val="00CF22A0"/>
    <w:rsid w:val="00CF2BF0"/>
    <w:rsid w:val="00CF3332"/>
    <w:rsid w:val="00CF3373"/>
    <w:rsid w:val="00CF35D4"/>
    <w:rsid w:val="00CF35E3"/>
    <w:rsid w:val="00CF3A18"/>
    <w:rsid w:val="00CF3B1F"/>
    <w:rsid w:val="00CF3B6B"/>
    <w:rsid w:val="00CF3BF6"/>
    <w:rsid w:val="00CF3C8E"/>
    <w:rsid w:val="00CF435E"/>
    <w:rsid w:val="00CF4471"/>
    <w:rsid w:val="00CF4495"/>
    <w:rsid w:val="00CF449D"/>
    <w:rsid w:val="00CF461A"/>
    <w:rsid w:val="00CF462B"/>
    <w:rsid w:val="00CF46BC"/>
    <w:rsid w:val="00CF4B6F"/>
    <w:rsid w:val="00CF4BAD"/>
    <w:rsid w:val="00CF4D9A"/>
    <w:rsid w:val="00CF4E02"/>
    <w:rsid w:val="00CF4E77"/>
    <w:rsid w:val="00CF50AB"/>
    <w:rsid w:val="00CF5A56"/>
    <w:rsid w:val="00CF5ECD"/>
    <w:rsid w:val="00CF625B"/>
    <w:rsid w:val="00CF6287"/>
    <w:rsid w:val="00CF6288"/>
    <w:rsid w:val="00CF658E"/>
    <w:rsid w:val="00CF66DE"/>
    <w:rsid w:val="00CF66E8"/>
    <w:rsid w:val="00CF687E"/>
    <w:rsid w:val="00CF689B"/>
    <w:rsid w:val="00CF6A5E"/>
    <w:rsid w:val="00CF7216"/>
    <w:rsid w:val="00CF75B7"/>
    <w:rsid w:val="00CF7671"/>
    <w:rsid w:val="00CF7673"/>
    <w:rsid w:val="00CF7873"/>
    <w:rsid w:val="00CF78B7"/>
    <w:rsid w:val="00D00286"/>
    <w:rsid w:val="00D00339"/>
    <w:rsid w:val="00D00357"/>
    <w:rsid w:val="00D00BFE"/>
    <w:rsid w:val="00D00FA2"/>
    <w:rsid w:val="00D0194F"/>
    <w:rsid w:val="00D01BA2"/>
    <w:rsid w:val="00D02322"/>
    <w:rsid w:val="00D0252F"/>
    <w:rsid w:val="00D0266C"/>
    <w:rsid w:val="00D02E11"/>
    <w:rsid w:val="00D02F7A"/>
    <w:rsid w:val="00D03135"/>
    <w:rsid w:val="00D03151"/>
    <w:rsid w:val="00D0339E"/>
    <w:rsid w:val="00D0349B"/>
    <w:rsid w:val="00D03623"/>
    <w:rsid w:val="00D039B4"/>
    <w:rsid w:val="00D03B1A"/>
    <w:rsid w:val="00D03CBF"/>
    <w:rsid w:val="00D04320"/>
    <w:rsid w:val="00D04434"/>
    <w:rsid w:val="00D04BD0"/>
    <w:rsid w:val="00D04F2B"/>
    <w:rsid w:val="00D0551A"/>
    <w:rsid w:val="00D0556E"/>
    <w:rsid w:val="00D057DE"/>
    <w:rsid w:val="00D05AF3"/>
    <w:rsid w:val="00D05B23"/>
    <w:rsid w:val="00D05C37"/>
    <w:rsid w:val="00D05DC3"/>
    <w:rsid w:val="00D05DE9"/>
    <w:rsid w:val="00D05E3F"/>
    <w:rsid w:val="00D0639C"/>
    <w:rsid w:val="00D06526"/>
    <w:rsid w:val="00D06A72"/>
    <w:rsid w:val="00D07424"/>
    <w:rsid w:val="00D07719"/>
    <w:rsid w:val="00D07CE6"/>
    <w:rsid w:val="00D07D8C"/>
    <w:rsid w:val="00D07E19"/>
    <w:rsid w:val="00D1001F"/>
    <w:rsid w:val="00D10249"/>
    <w:rsid w:val="00D105AD"/>
    <w:rsid w:val="00D1084A"/>
    <w:rsid w:val="00D1108E"/>
    <w:rsid w:val="00D110BD"/>
    <w:rsid w:val="00D1125C"/>
    <w:rsid w:val="00D11327"/>
    <w:rsid w:val="00D1140F"/>
    <w:rsid w:val="00D115C3"/>
    <w:rsid w:val="00D11897"/>
    <w:rsid w:val="00D11F59"/>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61F"/>
    <w:rsid w:val="00D15957"/>
    <w:rsid w:val="00D15A38"/>
    <w:rsid w:val="00D15B0A"/>
    <w:rsid w:val="00D1629A"/>
    <w:rsid w:val="00D1640B"/>
    <w:rsid w:val="00D16A35"/>
    <w:rsid w:val="00D16FFD"/>
    <w:rsid w:val="00D1702B"/>
    <w:rsid w:val="00D1723B"/>
    <w:rsid w:val="00D17399"/>
    <w:rsid w:val="00D17535"/>
    <w:rsid w:val="00D1779C"/>
    <w:rsid w:val="00D17952"/>
    <w:rsid w:val="00D17DD8"/>
    <w:rsid w:val="00D17DFC"/>
    <w:rsid w:val="00D17E21"/>
    <w:rsid w:val="00D2007A"/>
    <w:rsid w:val="00D20296"/>
    <w:rsid w:val="00D20598"/>
    <w:rsid w:val="00D20950"/>
    <w:rsid w:val="00D20DBB"/>
    <w:rsid w:val="00D214E3"/>
    <w:rsid w:val="00D215AD"/>
    <w:rsid w:val="00D21658"/>
    <w:rsid w:val="00D21D54"/>
    <w:rsid w:val="00D224BB"/>
    <w:rsid w:val="00D225BF"/>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958"/>
    <w:rsid w:val="00D249E1"/>
    <w:rsid w:val="00D24D42"/>
    <w:rsid w:val="00D24DCE"/>
    <w:rsid w:val="00D24E95"/>
    <w:rsid w:val="00D24FCA"/>
    <w:rsid w:val="00D2503E"/>
    <w:rsid w:val="00D25A1B"/>
    <w:rsid w:val="00D25AB8"/>
    <w:rsid w:val="00D25B3F"/>
    <w:rsid w:val="00D25EB5"/>
    <w:rsid w:val="00D2623B"/>
    <w:rsid w:val="00D263D0"/>
    <w:rsid w:val="00D265C1"/>
    <w:rsid w:val="00D267E0"/>
    <w:rsid w:val="00D268EA"/>
    <w:rsid w:val="00D26B29"/>
    <w:rsid w:val="00D26FCB"/>
    <w:rsid w:val="00D2737A"/>
    <w:rsid w:val="00D27574"/>
    <w:rsid w:val="00D27B97"/>
    <w:rsid w:val="00D3005B"/>
    <w:rsid w:val="00D305E2"/>
    <w:rsid w:val="00D30AF6"/>
    <w:rsid w:val="00D3101D"/>
    <w:rsid w:val="00D31088"/>
    <w:rsid w:val="00D317F9"/>
    <w:rsid w:val="00D31A1E"/>
    <w:rsid w:val="00D3207B"/>
    <w:rsid w:val="00D32166"/>
    <w:rsid w:val="00D324B8"/>
    <w:rsid w:val="00D3283E"/>
    <w:rsid w:val="00D32970"/>
    <w:rsid w:val="00D32F4B"/>
    <w:rsid w:val="00D33012"/>
    <w:rsid w:val="00D33059"/>
    <w:rsid w:val="00D33280"/>
    <w:rsid w:val="00D33582"/>
    <w:rsid w:val="00D336CB"/>
    <w:rsid w:val="00D348FA"/>
    <w:rsid w:val="00D35234"/>
    <w:rsid w:val="00D3524D"/>
    <w:rsid w:val="00D357E7"/>
    <w:rsid w:val="00D35F56"/>
    <w:rsid w:val="00D361EF"/>
    <w:rsid w:val="00D36E71"/>
    <w:rsid w:val="00D3749B"/>
    <w:rsid w:val="00D376C0"/>
    <w:rsid w:val="00D37D87"/>
    <w:rsid w:val="00D37F64"/>
    <w:rsid w:val="00D4026C"/>
    <w:rsid w:val="00D403F1"/>
    <w:rsid w:val="00D4067A"/>
    <w:rsid w:val="00D40B33"/>
    <w:rsid w:val="00D40C14"/>
    <w:rsid w:val="00D40F14"/>
    <w:rsid w:val="00D4120A"/>
    <w:rsid w:val="00D41283"/>
    <w:rsid w:val="00D416AE"/>
    <w:rsid w:val="00D416DF"/>
    <w:rsid w:val="00D41B3A"/>
    <w:rsid w:val="00D41B48"/>
    <w:rsid w:val="00D41E8E"/>
    <w:rsid w:val="00D41F8C"/>
    <w:rsid w:val="00D42268"/>
    <w:rsid w:val="00D425B8"/>
    <w:rsid w:val="00D426CB"/>
    <w:rsid w:val="00D42ABB"/>
    <w:rsid w:val="00D42ADB"/>
    <w:rsid w:val="00D42CCB"/>
    <w:rsid w:val="00D42D88"/>
    <w:rsid w:val="00D4318F"/>
    <w:rsid w:val="00D433A9"/>
    <w:rsid w:val="00D438BF"/>
    <w:rsid w:val="00D43B31"/>
    <w:rsid w:val="00D43D41"/>
    <w:rsid w:val="00D440F8"/>
    <w:rsid w:val="00D44453"/>
    <w:rsid w:val="00D447AB"/>
    <w:rsid w:val="00D449AF"/>
    <w:rsid w:val="00D4544E"/>
    <w:rsid w:val="00D45637"/>
    <w:rsid w:val="00D45969"/>
    <w:rsid w:val="00D462B6"/>
    <w:rsid w:val="00D4630E"/>
    <w:rsid w:val="00D463BA"/>
    <w:rsid w:val="00D468AB"/>
    <w:rsid w:val="00D46DC9"/>
    <w:rsid w:val="00D46FA5"/>
    <w:rsid w:val="00D46FE6"/>
    <w:rsid w:val="00D47348"/>
    <w:rsid w:val="00D474DA"/>
    <w:rsid w:val="00D476A6"/>
    <w:rsid w:val="00D477AC"/>
    <w:rsid w:val="00D47848"/>
    <w:rsid w:val="00D47AFE"/>
    <w:rsid w:val="00D47B54"/>
    <w:rsid w:val="00D47D57"/>
    <w:rsid w:val="00D47FB4"/>
    <w:rsid w:val="00D50035"/>
    <w:rsid w:val="00D500BF"/>
    <w:rsid w:val="00D501A9"/>
    <w:rsid w:val="00D502E6"/>
    <w:rsid w:val="00D50420"/>
    <w:rsid w:val="00D509C0"/>
    <w:rsid w:val="00D50E85"/>
    <w:rsid w:val="00D50F0C"/>
    <w:rsid w:val="00D50F8A"/>
    <w:rsid w:val="00D510AE"/>
    <w:rsid w:val="00D511FF"/>
    <w:rsid w:val="00D51446"/>
    <w:rsid w:val="00D51551"/>
    <w:rsid w:val="00D51A5E"/>
    <w:rsid w:val="00D51E50"/>
    <w:rsid w:val="00D51F0B"/>
    <w:rsid w:val="00D526BB"/>
    <w:rsid w:val="00D528D2"/>
    <w:rsid w:val="00D52965"/>
    <w:rsid w:val="00D52A0A"/>
    <w:rsid w:val="00D52CAC"/>
    <w:rsid w:val="00D5330D"/>
    <w:rsid w:val="00D5338A"/>
    <w:rsid w:val="00D536E5"/>
    <w:rsid w:val="00D537D6"/>
    <w:rsid w:val="00D53B6C"/>
    <w:rsid w:val="00D5406D"/>
    <w:rsid w:val="00D546FF"/>
    <w:rsid w:val="00D54AF4"/>
    <w:rsid w:val="00D54DDF"/>
    <w:rsid w:val="00D54E5A"/>
    <w:rsid w:val="00D55AD5"/>
    <w:rsid w:val="00D55B51"/>
    <w:rsid w:val="00D55C96"/>
    <w:rsid w:val="00D560E2"/>
    <w:rsid w:val="00D56136"/>
    <w:rsid w:val="00D563ED"/>
    <w:rsid w:val="00D5640B"/>
    <w:rsid w:val="00D5677C"/>
    <w:rsid w:val="00D5687D"/>
    <w:rsid w:val="00D570E0"/>
    <w:rsid w:val="00D57187"/>
    <w:rsid w:val="00D575C9"/>
    <w:rsid w:val="00D57623"/>
    <w:rsid w:val="00D576CA"/>
    <w:rsid w:val="00D57927"/>
    <w:rsid w:val="00D57AFD"/>
    <w:rsid w:val="00D57D39"/>
    <w:rsid w:val="00D601A6"/>
    <w:rsid w:val="00D60498"/>
    <w:rsid w:val="00D60970"/>
    <w:rsid w:val="00D60A3A"/>
    <w:rsid w:val="00D60BBD"/>
    <w:rsid w:val="00D60E13"/>
    <w:rsid w:val="00D619C0"/>
    <w:rsid w:val="00D61AF5"/>
    <w:rsid w:val="00D61EC2"/>
    <w:rsid w:val="00D6297D"/>
    <w:rsid w:val="00D62CD5"/>
    <w:rsid w:val="00D63047"/>
    <w:rsid w:val="00D63268"/>
    <w:rsid w:val="00D63A5A"/>
    <w:rsid w:val="00D63AAD"/>
    <w:rsid w:val="00D63C25"/>
    <w:rsid w:val="00D63C72"/>
    <w:rsid w:val="00D63D83"/>
    <w:rsid w:val="00D6401C"/>
    <w:rsid w:val="00D6419D"/>
    <w:rsid w:val="00D642EA"/>
    <w:rsid w:val="00D6435C"/>
    <w:rsid w:val="00D6435F"/>
    <w:rsid w:val="00D648C7"/>
    <w:rsid w:val="00D64A1D"/>
    <w:rsid w:val="00D64A2D"/>
    <w:rsid w:val="00D64E5C"/>
    <w:rsid w:val="00D652B5"/>
    <w:rsid w:val="00D65377"/>
    <w:rsid w:val="00D65846"/>
    <w:rsid w:val="00D66147"/>
    <w:rsid w:val="00D66155"/>
    <w:rsid w:val="00D661B0"/>
    <w:rsid w:val="00D66499"/>
    <w:rsid w:val="00D66A42"/>
    <w:rsid w:val="00D671E3"/>
    <w:rsid w:val="00D677A6"/>
    <w:rsid w:val="00D67827"/>
    <w:rsid w:val="00D679A1"/>
    <w:rsid w:val="00D67BDB"/>
    <w:rsid w:val="00D704CB"/>
    <w:rsid w:val="00D7055D"/>
    <w:rsid w:val="00D708B0"/>
    <w:rsid w:val="00D70BA7"/>
    <w:rsid w:val="00D70E73"/>
    <w:rsid w:val="00D712B7"/>
    <w:rsid w:val="00D71675"/>
    <w:rsid w:val="00D71BB9"/>
    <w:rsid w:val="00D71C46"/>
    <w:rsid w:val="00D71E73"/>
    <w:rsid w:val="00D721B6"/>
    <w:rsid w:val="00D7229A"/>
    <w:rsid w:val="00D723D7"/>
    <w:rsid w:val="00D724E2"/>
    <w:rsid w:val="00D724FF"/>
    <w:rsid w:val="00D7279B"/>
    <w:rsid w:val="00D72997"/>
    <w:rsid w:val="00D7311E"/>
    <w:rsid w:val="00D73181"/>
    <w:rsid w:val="00D731AD"/>
    <w:rsid w:val="00D731D5"/>
    <w:rsid w:val="00D736E6"/>
    <w:rsid w:val="00D737AE"/>
    <w:rsid w:val="00D73D13"/>
    <w:rsid w:val="00D741A7"/>
    <w:rsid w:val="00D7458C"/>
    <w:rsid w:val="00D745AD"/>
    <w:rsid w:val="00D748D5"/>
    <w:rsid w:val="00D751B4"/>
    <w:rsid w:val="00D7520B"/>
    <w:rsid w:val="00D7531E"/>
    <w:rsid w:val="00D754F1"/>
    <w:rsid w:val="00D75636"/>
    <w:rsid w:val="00D757CD"/>
    <w:rsid w:val="00D75A8B"/>
    <w:rsid w:val="00D75AEE"/>
    <w:rsid w:val="00D75F42"/>
    <w:rsid w:val="00D7605A"/>
    <w:rsid w:val="00D761E9"/>
    <w:rsid w:val="00D763F9"/>
    <w:rsid w:val="00D76597"/>
    <w:rsid w:val="00D76693"/>
    <w:rsid w:val="00D7681F"/>
    <w:rsid w:val="00D76B7F"/>
    <w:rsid w:val="00D76F86"/>
    <w:rsid w:val="00D77312"/>
    <w:rsid w:val="00D77A75"/>
    <w:rsid w:val="00D77B1D"/>
    <w:rsid w:val="00D77BCD"/>
    <w:rsid w:val="00D77C68"/>
    <w:rsid w:val="00D77DBD"/>
    <w:rsid w:val="00D8021F"/>
    <w:rsid w:val="00D80383"/>
    <w:rsid w:val="00D807F6"/>
    <w:rsid w:val="00D809F5"/>
    <w:rsid w:val="00D80F2D"/>
    <w:rsid w:val="00D81226"/>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42F"/>
    <w:rsid w:val="00D8469C"/>
    <w:rsid w:val="00D84A22"/>
    <w:rsid w:val="00D84BCD"/>
    <w:rsid w:val="00D84D03"/>
    <w:rsid w:val="00D84D60"/>
    <w:rsid w:val="00D85192"/>
    <w:rsid w:val="00D85369"/>
    <w:rsid w:val="00D854A9"/>
    <w:rsid w:val="00D856A4"/>
    <w:rsid w:val="00D858A9"/>
    <w:rsid w:val="00D858F4"/>
    <w:rsid w:val="00D85A7F"/>
    <w:rsid w:val="00D85BBF"/>
    <w:rsid w:val="00D85C79"/>
    <w:rsid w:val="00D85EF7"/>
    <w:rsid w:val="00D85FD6"/>
    <w:rsid w:val="00D86199"/>
    <w:rsid w:val="00D86429"/>
    <w:rsid w:val="00D86CA3"/>
    <w:rsid w:val="00D871CE"/>
    <w:rsid w:val="00D87611"/>
    <w:rsid w:val="00D8771E"/>
    <w:rsid w:val="00D87AE4"/>
    <w:rsid w:val="00D901E5"/>
    <w:rsid w:val="00D90D40"/>
    <w:rsid w:val="00D90DE6"/>
    <w:rsid w:val="00D90E11"/>
    <w:rsid w:val="00D90E6D"/>
    <w:rsid w:val="00D91358"/>
    <w:rsid w:val="00D9196D"/>
    <w:rsid w:val="00D91C61"/>
    <w:rsid w:val="00D920A7"/>
    <w:rsid w:val="00D92365"/>
    <w:rsid w:val="00D927EB"/>
    <w:rsid w:val="00D92982"/>
    <w:rsid w:val="00D92ACB"/>
    <w:rsid w:val="00D93279"/>
    <w:rsid w:val="00D9358A"/>
    <w:rsid w:val="00D939B8"/>
    <w:rsid w:val="00D93D5B"/>
    <w:rsid w:val="00D93E15"/>
    <w:rsid w:val="00D946C4"/>
    <w:rsid w:val="00D94C52"/>
    <w:rsid w:val="00D94D55"/>
    <w:rsid w:val="00D94DDD"/>
    <w:rsid w:val="00D94E1C"/>
    <w:rsid w:val="00D94F5D"/>
    <w:rsid w:val="00D94F86"/>
    <w:rsid w:val="00D95810"/>
    <w:rsid w:val="00D95A22"/>
    <w:rsid w:val="00D95B8D"/>
    <w:rsid w:val="00D95E22"/>
    <w:rsid w:val="00D965C0"/>
    <w:rsid w:val="00D9694C"/>
    <w:rsid w:val="00D969EF"/>
    <w:rsid w:val="00D96D64"/>
    <w:rsid w:val="00D96ECD"/>
    <w:rsid w:val="00D96EF1"/>
    <w:rsid w:val="00D96F14"/>
    <w:rsid w:val="00D97080"/>
    <w:rsid w:val="00D971C5"/>
    <w:rsid w:val="00D97491"/>
    <w:rsid w:val="00D977FF"/>
    <w:rsid w:val="00DA0701"/>
    <w:rsid w:val="00DA0CEF"/>
    <w:rsid w:val="00DA124C"/>
    <w:rsid w:val="00DA18A9"/>
    <w:rsid w:val="00DA1BBF"/>
    <w:rsid w:val="00DA1F8C"/>
    <w:rsid w:val="00DA20FF"/>
    <w:rsid w:val="00DA220A"/>
    <w:rsid w:val="00DA279B"/>
    <w:rsid w:val="00DA2A3B"/>
    <w:rsid w:val="00DA2A6F"/>
    <w:rsid w:val="00DA2A7F"/>
    <w:rsid w:val="00DA2B79"/>
    <w:rsid w:val="00DA305E"/>
    <w:rsid w:val="00DA3253"/>
    <w:rsid w:val="00DA3601"/>
    <w:rsid w:val="00DA3B35"/>
    <w:rsid w:val="00DA3C64"/>
    <w:rsid w:val="00DA3FDD"/>
    <w:rsid w:val="00DA42DB"/>
    <w:rsid w:val="00DA458D"/>
    <w:rsid w:val="00DA4766"/>
    <w:rsid w:val="00DA478E"/>
    <w:rsid w:val="00DA49ED"/>
    <w:rsid w:val="00DA4B27"/>
    <w:rsid w:val="00DA4BE1"/>
    <w:rsid w:val="00DA4DBD"/>
    <w:rsid w:val="00DA4E61"/>
    <w:rsid w:val="00DA5007"/>
    <w:rsid w:val="00DA5173"/>
    <w:rsid w:val="00DA5248"/>
    <w:rsid w:val="00DA5296"/>
    <w:rsid w:val="00DA533D"/>
    <w:rsid w:val="00DA536E"/>
    <w:rsid w:val="00DA5417"/>
    <w:rsid w:val="00DA56E8"/>
    <w:rsid w:val="00DA5866"/>
    <w:rsid w:val="00DA5ADE"/>
    <w:rsid w:val="00DA5DEB"/>
    <w:rsid w:val="00DA62D1"/>
    <w:rsid w:val="00DA6694"/>
    <w:rsid w:val="00DA67A6"/>
    <w:rsid w:val="00DA6A86"/>
    <w:rsid w:val="00DA6FA3"/>
    <w:rsid w:val="00DA7071"/>
    <w:rsid w:val="00DA71A9"/>
    <w:rsid w:val="00DA7373"/>
    <w:rsid w:val="00DA78A9"/>
    <w:rsid w:val="00DA7FC2"/>
    <w:rsid w:val="00DB0026"/>
    <w:rsid w:val="00DB0072"/>
    <w:rsid w:val="00DB0113"/>
    <w:rsid w:val="00DB0258"/>
    <w:rsid w:val="00DB032D"/>
    <w:rsid w:val="00DB055E"/>
    <w:rsid w:val="00DB06D8"/>
    <w:rsid w:val="00DB0854"/>
    <w:rsid w:val="00DB0A9F"/>
    <w:rsid w:val="00DB0BB9"/>
    <w:rsid w:val="00DB0F7E"/>
    <w:rsid w:val="00DB17B4"/>
    <w:rsid w:val="00DB18F2"/>
    <w:rsid w:val="00DB1941"/>
    <w:rsid w:val="00DB1CF2"/>
    <w:rsid w:val="00DB211F"/>
    <w:rsid w:val="00DB21F7"/>
    <w:rsid w:val="00DB2450"/>
    <w:rsid w:val="00DB2B15"/>
    <w:rsid w:val="00DB2D3C"/>
    <w:rsid w:val="00DB377D"/>
    <w:rsid w:val="00DB3D7F"/>
    <w:rsid w:val="00DB40C8"/>
    <w:rsid w:val="00DB423C"/>
    <w:rsid w:val="00DB4522"/>
    <w:rsid w:val="00DB4595"/>
    <w:rsid w:val="00DB4E08"/>
    <w:rsid w:val="00DB539F"/>
    <w:rsid w:val="00DB54B3"/>
    <w:rsid w:val="00DB5644"/>
    <w:rsid w:val="00DB650B"/>
    <w:rsid w:val="00DB6722"/>
    <w:rsid w:val="00DB6817"/>
    <w:rsid w:val="00DB68F4"/>
    <w:rsid w:val="00DB6E0D"/>
    <w:rsid w:val="00DB7182"/>
    <w:rsid w:val="00DB7314"/>
    <w:rsid w:val="00DB7434"/>
    <w:rsid w:val="00DB768B"/>
    <w:rsid w:val="00DB76A8"/>
    <w:rsid w:val="00DB7A15"/>
    <w:rsid w:val="00DB7AD5"/>
    <w:rsid w:val="00DB7E42"/>
    <w:rsid w:val="00DC045B"/>
    <w:rsid w:val="00DC04F7"/>
    <w:rsid w:val="00DC06B6"/>
    <w:rsid w:val="00DC081D"/>
    <w:rsid w:val="00DC097E"/>
    <w:rsid w:val="00DC09AA"/>
    <w:rsid w:val="00DC09BB"/>
    <w:rsid w:val="00DC0D45"/>
    <w:rsid w:val="00DC0F86"/>
    <w:rsid w:val="00DC115E"/>
    <w:rsid w:val="00DC13AC"/>
    <w:rsid w:val="00DC13C2"/>
    <w:rsid w:val="00DC1838"/>
    <w:rsid w:val="00DC1D26"/>
    <w:rsid w:val="00DC1ECE"/>
    <w:rsid w:val="00DC21E1"/>
    <w:rsid w:val="00DC2396"/>
    <w:rsid w:val="00DC23A9"/>
    <w:rsid w:val="00DC2603"/>
    <w:rsid w:val="00DC2D36"/>
    <w:rsid w:val="00DC2F52"/>
    <w:rsid w:val="00DC2F93"/>
    <w:rsid w:val="00DC2FFF"/>
    <w:rsid w:val="00DC33E4"/>
    <w:rsid w:val="00DC35F8"/>
    <w:rsid w:val="00DC3AE6"/>
    <w:rsid w:val="00DC3CF0"/>
    <w:rsid w:val="00DC3DD8"/>
    <w:rsid w:val="00DC41DD"/>
    <w:rsid w:val="00DC43A7"/>
    <w:rsid w:val="00DC444D"/>
    <w:rsid w:val="00DC4B1C"/>
    <w:rsid w:val="00DC53EF"/>
    <w:rsid w:val="00DC552C"/>
    <w:rsid w:val="00DC55E4"/>
    <w:rsid w:val="00DC5A1E"/>
    <w:rsid w:val="00DC6030"/>
    <w:rsid w:val="00DC6082"/>
    <w:rsid w:val="00DC62B7"/>
    <w:rsid w:val="00DC6520"/>
    <w:rsid w:val="00DC6843"/>
    <w:rsid w:val="00DC6D71"/>
    <w:rsid w:val="00DC7607"/>
    <w:rsid w:val="00DC7933"/>
    <w:rsid w:val="00DC7B30"/>
    <w:rsid w:val="00DC7F48"/>
    <w:rsid w:val="00DC7FEA"/>
    <w:rsid w:val="00DD0052"/>
    <w:rsid w:val="00DD01AC"/>
    <w:rsid w:val="00DD08F1"/>
    <w:rsid w:val="00DD0990"/>
    <w:rsid w:val="00DD0F76"/>
    <w:rsid w:val="00DD0FEB"/>
    <w:rsid w:val="00DD131D"/>
    <w:rsid w:val="00DD172F"/>
    <w:rsid w:val="00DD1CF7"/>
    <w:rsid w:val="00DD1F9F"/>
    <w:rsid w:val="00DD2076"/>
    <w:rsid w:val="00DD2147"/>
    <w:rsid w:val="00DD232D"/>
    <w:rsid w:val="00DD2680"/>
    <w:rsid w:val="00DD288E"/>
    <w:rsid w:val="00DD2D94"/>
    <w:rsid w:val="00DD355F"/>
    <w:rsid w:val="00DD3EF7"/>
    <w:rsid w:val="00DD46C9"/>
    <w:rsid w:val="00DD4973"/>
    <w:rsid w:val="00DD4A3F"/>
    <w:rsid w:val="00DD4BA5"/>
    <w:rsid w:val="00DD5078"/>
    <w:rsid w:val="00DD54B6"/>
    <w:rsid w:val="00DD5560"/>
    <w:rsid w:val="00DD5949"/>
    <w:rsid w:val="00DD5BAB"/>
    <w:rsid w:val="00DD5FCF"/>
    <w:rsid w:val="00DD6871"/>
    <w:rsid w:val="00DD69EE"/>
    <w:rsid w:val="00DD7867"/>
    <w:rsid w:val="00DD7D51"/>
    <w:rsid w:val="00DD7FB2"/>
    <w:rsid w:val="00DE00A5"/>
    <w:rsid w:val="00DE04EE"/>
    <w:rsid w:val="00DE0702"/>
    <w:rsid w:val="00DE112D"/>
    <w:rsid w:val="00DE146E"/>
    <w:rsid w:val="00DE14D5"/>
    <w:rsid w:val="00DE1573"/>
    <w:rsid w:val="00DE1F9E"/>
    <w:rsid w:val="00DE227E"/>
    <w:rsid w:val="00DE283A"/>
    <w:rsid w:val="00DE2994"/>
    <w:rsid w:val="00DE2B3B"/>
    <w:rsid w:val="00DE2B5E"/>
    <w:rsid w:val="00DE2C6F"/>
    <w:rsid w:val="00DE3599"/>
    <w:rsid w:val="00DE3A33"/>
    <w:rsid w:val="00DE3C58"/>
    <w:rsid w:val="00DE3E65"/>
    <w:rsid w:val="00DE4580"/>
    <w:rsid w:val="00DE4607"/>
    <w:rsid w:val="00DE47D5"/>
    <w:rsid w:val="00DE497D"/>
    <w:rsid w:val="00DE4BE1"/>
    <w:rsid w:val="00DE513F"/>
    <w:rsid w:val="00DE51EE"/>
    <w:rsid w:val="00DE5203"/>
    <w:rsid w:val="00DE5269"/>
    <w:rsid w:val="00DE5608"/>
    <w:rsid w:val="00DE58D0"/>
    <w:rsid w:val="00DE654F"/>
    <w:rsid w:val="00DE6938"/>
    <w:rsid w:val="00DE6B9F"/>
    <w:rsid w:val="00DE6D36"/>
    <w:rsid w:val="00DE73E6"/>
    <w:rsid w:val="00DE786C"/>
    <w:rsid w:val="00DE78F5"/>
    <w:rsid w:val="00DE79D3"/>
    <w:rsid w:val="00DE7A06"/>
    <w:rsid w:val="00DE7A1A"/>
    <w:rsid w:val="00DE7D3D"/>
    <w:rsid w:val="00DE7D7E"/>
    <w:rsid w:val="00DF021E"/>
    <w:rsid w:val="00DF0449"/>
    <w:rsid w:val="00DF0464"/>
    <w:rsid w:val="00DF047A"/>
    <w:rsid w:val="00DF0711"/>
    <w:rsid w:val="00DF0777"/>
    <w:rsid w:val="00DF078A"/>
    <w:rsid w:val="00DF07B1"/>
    <w:rsid w:val="00DF086B"/>
    <w:rsid w:val="00DF0B6E"/>
    <w:rsid w:val="00DF11A3"/>
    <w:rsid w:val="00DF1207"/>
    <w:rsid w:val="00DF15E0"/>
    <w:rsid w:val="00DF16E3"/>
    <w:rsid w:val="00DF18CD"/>
    <w:rsid w:val="00DF1920"/>
    <w:rsid w:val="00DF1CF7"/>
    <w:rsid w:val="00DF20A7"/>
    <w:rsid w:val="00DF22DB"/>
    <w:rsid w:val="00DF2766"/>
    <w:rsid w:val="00DF2F61"/>
    <w:rsid w:val="00DF30F5"/>
    <w:rsid w:val="00DF37A0"/>
    <w:rsid w:val="00DF3F1F"/>
    <w:rsid w:val="00DF43F1"/>
    <w:rsid w:val="00DF46FC"/>
    <w:rsid w:val="00DF47F8"/>
    <w:rsid w:val="00DF4958"/>
    <w:rsid w:val="00DF4FDA"/>
    <w:rsid w:val="00DF5206"/>
    <w:rsid w:val="00DF56AC"/>
    <w:rsid w:val="00DF57EF"/>
    <w:rsid w:val="00DF5937"/>
    <w:rsid w:val="00DF5C56"/>
    <w:rsid w:val="00DF5C71"/>
    <w:rsid w:val="00DF5CBB"/>
    <w:rsid w:val="00DF60DF"/>
    <w:rsid w:val="00DF6202"/>
    <w:rsid w:val="00DF64CA"/>
    <w:rsid w:val="00DF65B2"/>
    <w:rsid w:val="00DF660C"/>
    <w:rsid w:val="00DF67AD"/>
    <w:rsid w:val="00DF70DB"/>
    <w:rsid w:val="00DF751D"/>
    <w:rsid w:val="00DF75D0"/>
    <w:rsid w:val="00DF75FB"/>
    <w:rsid w:val="00DF7CEC"/>
    <w:rsid w:val="00E00130"/>
    <w:rsid w:val="00E0018B"/>
    <w:rsid w:val="00E00544"/>
    <w:rsid w:val="00E007AA"/>
    <w:rsid w:val="00E008FB"/>
    <w:rsid w:val="00E009BE"/>
    <w:rsid w:val="00E00C25"/>
    <w:rsid w:val="00E00E0C"/>
    <w:rsid w:val="00E01003"/>
    <w:rsid w:val="00E01107"/>
    <w:rsid w:val="00E01588"/>
    <w:rsid w:val="00E0159C"/>
    <w:rsid w:val="00E016BE"/>
    <w:rsid w:val="00E01A09"/>
    <w:rsid w:val="00E01D19"/>
    <w:rsid w:val="00E01D35"/>
    <w:rsid w:val="00E01D84"/>
    <w:rsid w:val="00E021D8"/>
    <w:rsid w:val="00E0247E"/>
    <w:rsid w:val="00E024FF"/>
    <w:rsid w:val="00E02862"/>
    <w:rsid w:val="00E02A12"/>
    <w:rsid w:val="00E02CFE"/>
    <w:rsid w:val="00E0335B"/>
    <w:rsid w:val="00E03B6E"/>
    <w:rsid w:val="00E03C62"/>
    <w:rsid w:val="00E03DCD"/>
    <w:rsid w:val="00E03F15"/>
    <w:rsid w:val="00E0475D"/>
    <w:rsid w:val="00E04ACE"/>
    <w:rsid w:val="00E05882"/>
    <w:rsid w:val="00E05B30"/>
    <w:rsid w:val="00E05B34"/>
    <w:rsid w:val="00E05B4A"/>
    <w:rsid w:val="00E0663A"/>
    <w:rsid w:val="00E06A70"/>
    <w:rsid w:val="00E06BAD"/>
    <w:rsid w:val="00E070CD"/>
    <w:rsid w:val="00E072F4"/>
    <w:rsid w:val="00E073D9"/>
    <w:rsid w:val="00E074A1"/>
    <w:rsid w:val="00E07507"/>
    <w:rsid w:val="00E07A71"/>
    <w:rsid w:val="00E10090"/>
    <w:rsid w:val="00E101BB"/>
    <w:rsid w:val="00E105C1"/>
    <w:rsid w:val="00E10DA6"/>
    <w:rsid w:val="00E10FC2"/>
    <w:rsid w:val="00E10FE5"/>
    <w:rsid w:val="00E110E7"/>
    <w:rsid w:val="00E11188"/>
    <w:rsid w:val="00E11322"/>
    <w:rsid w:val="00E113B7"/>
    <w:rsid w:val="00E113D6"/>
    <w:rsid w:val="00E11907"/>
    <w:rsid w:val="00E119F7"/>
    <w:rsid w:val="00E11B20"/>
    <w:rsid w:val="00E11DDB"/>
    <w:rsid w:val="00E120E0"/>
    <w:rsid w:val="00E120F3"/>
    <w:rsid w:val="00E12DFF"/>
    <w:rsid w:val="00E12F82"/>
    <w:rsid w:val="00E13005"/>
    <w:rsid w:val="00E13342"/>
    <w:rsid w:val="00E13375"/>
    <w:rsid w:val="00E136E5"/>
    <w:rsid w:val="00E141E3"/>
    <w:rsid w:val="00E1422A"/>
    <w:rsid w:val="00E146A5"/>
    <w:rsid w:val="00E14AD5"/>
    <w:rsid w:val="00E14B72"/>
    <w:rsid w:val="00E14CA9"/>
    <w:rsid w:val="00E14F35"/>
    <w:rsid w:val="00E151D5"/>
    <w:rsid w:val="00E1538A"/>
    <w:rsid w:val="00E156FA"/>
    <w:rsid w:val="00E158E0"/>
    <w:rsid w:val="00E15A53"/>
    <w:rsid w:val="00E15F8E"/>
    <w:rsid w:val="00E161C1"/>
    <w:rsid w:val="00E16259"/>
    <w:rsid w:val="00E16436"/>
    <w:rsid w:val="00E16502"/>
    <w:rsid w:val="00E167AD"/>
    <w:rsid w:val="00E168A8"/>
    <w:rsid w:val="00E1695A"/>
    <w:rsid w:val="00E17211"/>
    <w:rsid w:val="00E17321"/>
    <w:rsid w:val="00E174CA"/>
    <w:rsid w:val="00E17970"/>
    <w:rsid w:val="00E17B45"/>
    <w:rsid w:val="00E17FA2"/>
    <w:rsid w:val="00E20039"/>
    <w:rsid w:val="00E2027B"/>
    <w:rsid w:val="00E20342"/>
    <w:rsid w:val="00E2076F"/>
    <w:rsid w:val="00E20EB3"/>
    <w:rsid w:val="00E20FC9"/>
    <w:rsid w:val="00E21197"/>
    <w:rsid w:val="00E215A4"/>
    <w:rsid w:val="00E218FC"/>
    <w:rsid w:val="00E21AB8"/>
    <w:rsid w:val="00E21BE4"/>
    <w:rsid w:val="00E22330"/>
    <w:rsid w:val="00E2236F"/>
    <w:rsid w:val="00E226C5"/>
    <w:rsid w:val="00E227EF"/>
    <w:rsid w:val="00E22CB0"/>
    <w:rsid w:val="00E23C8B"/>
    <w:rsid w:val="00E23ED6"/>
    <w:rsid w:val="00E24528"/>
    <w:rsid w:val="00E24917"/>
    <w:rsid w:val="00E24C0E"/>
    <w:rsid w:val="00E24DE1"/>
    <w:rsid w:val="00E24DFE"/>
    <w:rsid w:val="00E24E54"/>
    <w:rsid w:val="00E250C5"/>
    <w:rsid w:val="00E252DA"/>
    <w:rsid w:val="00E255B1"/>
    <w:rsid w:val="00E255FF"/>
    <w:rsid w:val="00E25B80"/>
    <w:rsid w:val="00E25F50"/>
    <w:rsid w:val="00E26420"/>
    <w:rsid w:val="00E264B0"/>
    <w:rsid w:val="00E264F6"/>
    <w:rsid w:val="00E2661E"/>
    <w:rsid w:val="00E266B5"/>
    <w:rsid w:val="00E266DB"/>
    <w:rsid w:val="00E2672B"/>
    <w:rsid w:val="00E26CF6"/>
    <w:rsid w:val="00E26DEA"/>
    <w:rsid w:val="00E2769E"/>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4C2"/>
    <w:rsid w:val="00E32608"/>
    <w:rsid w:val="00E328C4"/>
    <w:rsid w:val="00E32C7B"/>
    <w:rsid w:val="00E32F46"/>
    <w:rsid w:val="00E330AB"/>
    <w:rsid w:val="00E3320A"/>
    <w:rsid w:val="00E3341C"/>
    <w:rsid w:val="00E33736"/>
    <w:rsid w:val="00E338A4"/>
    <w:rsid w:val="00E3394D"/>
    <w:rsid w:val="00E339D7"/>
    <w:rsid w:val="00E33A52"/>
    <w:rsid w:val="00E33C86"/>
    <w:rsid w:val="00E33DDD"/>
    <w:rsid w:val="00E33DFE"/>
    <w:rsid w:val="00E33E4A"/>
    <w:rsid w:val="00E34049"/>
    <w:rsid w:val="00E34106"/>
    <w:rsid w:val="00E34188"/>
    <w:rsid w:val="00E345AE"/>
    <w:rsid w:val="00E345CD"/>
    <w:rsid w:val="00E34954"/>
    <w:rsid w:val="00E3497E"/>
    <w:rsid w:val="00E34B6E"/>
    <w:rsid w:val="00E34DF8"/>
    <w:rsid w:val="00E3502C"/>
    <w:rsid w:val="00E35185"/>
    <w:rsid w:val="00E352D4"/>
    <w:rsid w:val="00E3551B"/>
    <w:rsid w:val="00E35559"/>
    <w:rsid w:val="00E36156"/>
    <w:rsid w:val="00E361F0"/>
    <w:rsid w:val="00E36328"/>
    <w:rsid w:val="00E36331"/>
    <w:rsid w:val="00E36499"/>
    <w:rsid w:val="00E36534"/>
    <w:rsid w:val="00E36719"/>
    <w:rsid w:val="00E3680C"/>
    <w:rsid w:val="00E36D95"/>
    <w:rsid w:val="00E36FA1"/>
    <w:rsid w:val="00E371BC"/>
    <w:rsid w:val="00E3723A"/>
    <w:rsid w:val="00E372D1"/>
    <w:rsid w:val="00E372E0"/>
    <w:rsid w:val="00E37860"/>
    <w:rsid w:val="00E37864"/>
    <w:rsid w:val="00E379EE"/>
    <w:rsid w:val="00E37C79"/>
    <w:rsid w:val="00E37EEF"/>
    <w:rsid w:val="00E40048"/>
    <w:rsid w:val="00E4016C"/>
    <w:rsid w:val="00E401AE"/>
    <w:rsid w:val="00E40A05"/>
    <w:rsid w:val="00E40AAE"/>
    <w:rsid w:val="00E41503"/>
    <w:rsid w:val="00E41B69"/>
    <w:rsid w:val="00E41C69"/>
    <w:rsid w:val="00E420A3"/>
    <w:rsid w:val="00E4214E"/>
    <w:rsid w:val="00E4261F"/>
    <w:rsid w:val="00E429D4"/>
    <w:rsid w:val="00E42A99"/>
    <w:rsid w:val="00E43171"/>
    <w:rsid w:val="00E431E4"/>
    <w:rsid w:val="00E43239"/>
    <w:rsid w:val="00E43453"/>
    <w:rsid w:val="00E43A32"/>
    <w:rsid w:val="00E44115"/>
    <w:rsid w:val="00E446F1"/>
    <w:rsid w:val="00E4470F"/>
    <w:rsid w:val="00E44861"/>
    <w:rsid w:val="00E44B94"/>
    <w:rsid w:val="00E44D14"/>
    <w:rsid w:val="00E44DB6"/>
    <w:rsid w:val="00E44FE9"/>
    <w:rsid w:val="00E4563A"/>
    <w:rsid w:val="00E45B37"/>
    <w:rsid w:val="00E4606F"/>
    <w:rsid w:val="00E46515"/>
    <w:rsid w:val="00E46556"/>
    <w:rsid w:val="00E46886"/>
    <w:rsid w:val="00E46C1C"/>
    <w:rsid w:val="00E472EB"/>
    <w:rsid w:val="00E474DB"/>
    <w:rsid w:val="00E474E4"/>
    <w:rsid w:val="00E475D4"/>
    <w:rsid w:val="00E47AEF"/>
    <w:rsid w:val="00E5039C"/>
    <w:rsid w:val="00E5039D"/>
    <w:rsid w:val="00E50A76"/>
    <w:rsid w:val="00E50D46"/>
    <w:rsid w:val="00E5143D"/>
    <w:rsid w:val="00E51447"/>
    <w:rsid w:val="00E5164E"/>
    <w:rsid w:val="00E51C5E"/>
    <w:rsid w:val="00E51CF9"/>
    <w:rsid w:val="00E51D56"/>
    <w:rsid w:val="00E51F3A"/>
    <w:rsid w:val="00E52269"/>
    <w:rsid w:val="00E52397"/>
    <w:rsid w:val="00E5265C"/>
    <w:rsid w:val="00E52CF5"/>
    <w:rsid w:val="00E52DA6"/>
    <w:rsid w:val="00E53037"/>
    <w:rsid w:val="00E530E0"/>
    <w:rsid w:val="00E53307"/>
    <w:rsid w:val="00E53980"/>
    <w:rsid w:val="00E53B29"/>
    <w:rsid w:val="00E53B75"/>
    <w:rsid w:val="00E54032"/>
    <w:rsid w:val="00E5448C"/>
    <w:rsid w:val="00E54583"/>
    <w:rsid w:val="00E547B7"/>
    <w:rsid w:val="00E54ABA"/>
    <w:rsid w:val="00E54CC1"/>
    <w:rsid w:val="00E54E3B"/>
    <w:rsid w:val="00E557CC"/>
    <w:rsid w:val="00E55BB8"/>
    <w:rsid w:val="00E55E68"/>
    <w:rsid w:val="00E5636D"/>
    <w:rsid w:val="00E56DB4"/>
    <w:rsid w:val="00E57565"/>
    <w:rsid w:val="00E57A1C"/>
    <w:rsid w:val="00E57A32"/>
    <w:rsid w:val="00E57AD2"/>
    <w:rsid w:val="00E57E9D"/>
    <w:rsid w:val="00E601B1"/>
    <w:rsid w:val="00E604AE"/>
    <w:rsid w:val="00E60507"/>
    <w:rsid w:val="00E608AE"/>
    <w:rsid w:val="00E6092F"/>
    <w:rsid w:val="00E6093B"/>
    <w:rsid w:val="00E60980"/>
    <w:rsid w:val="00E60995"/>
    <w:rsid w:val="00E6099E"/>
    <w:rsid w:val="00E60A6F"/>
    <w:rsid w:val="00E60CDB"/>
    <w:rsid w:val="00E61259"/>
    <w:rsid w:val="00E61E20"/>
    <w:rsid w:val="00E625BE"/>
    <w:rsid w:val="00E62692"/>
    <w:rsid w:val="00E627D4"/>
    <w:rsid w:val="00E62956"/>
    <w:rsid w:val="00E629CE"/>
    <w:rsid w:val="00E62B73"/>
    <w:rsid w:val="00E62CCA"/>
    <w:rsid w:val="00E63052"/>
    <w:rsid w:val="00E63079"/>
    <w:rsid w:val="00E630EA"/>
    <w:rsid w:val="00E6314E"/>
    <w:rsid w:val="00E63478"/>
    <w:rsid w:val="00E63650"/>
    <w:rsid w:val="00E63754"/>
    <w:rsid w:val="00E63838"/>
    <w:rsid w:val="00E63B12"/>
    <w:rsid w:val="00E64022"/>
    <w:rsid w:val="00E64434"/>
    <w:rsid w:val="00E64779"/>
    <w:rsid w:val="00E64972"/>
    <w:rsid w:val="00E64B32"/>
    <w:rsid w:val="00E64F32"/>
    <w:rsid w:val="00E65086"/>
    <w:rsid w:val="00E652F1"/>
    <w:rsid w:val="00E65796"/>
    <w:rsid w:val="00E65802"/>
    <w:rsid w:val="00E6583B"/>
    <w:rsid w:val="00E65A40"/>
    <w:rsid w:val="00E65E17"/>
    <w:rsid w:val="00E660E5"/>
    <w:rsid w:val="00E666C9"/>
    <w:rsid w:val="00E66AAD"/>
    <w:rsid w:val="00E66D0C"/>
    <w:rsid w:val="00E66DB7"/>
    <w:rsid w:val="00E671E5"/>
    <w:rsid w:val="00E672F3"/>
    <w:rsid w:val="00E674EE"/>
    <w:rsid w:val="00E6757B"/>
    <w:rsid w:val="00E67A0A"/>
    <w:rsid w:val="00E67C51"/>
    <w:rsid w:val="00E67FB6"/>
    <w:rsid w:val="00E704CC"/>
    <w:rsid w:val="00E707AD"/>
    <w:rsid w:val="00E70D86"/>
    <w:rsid w:val="00E71022"/>
    <w:rsid w:val="00E711A7"/>
    <w:rsid w:val="00E7161E"/>
    <w:rsid w:val="00E71B47"/>
    <w:rsid w:val="00E7226E"/>
    <w:rsid w:val="00E72836"/>
    <w:rsid w:val="00E7294A"/>
    <w:rsid w:val="00E729B6"/>
    <w:rsid w:val="00E72C19"/>
    <w:rsid w:val="00E72E1F"/>
    <w:rsid w:val="00E72EFC"/>
    <w:rsid w:val="00E73012"/>
    <w:rsid w:val="00E730B0"/>
    <w:rsid w:val="00E732FD"/>
    <w:rsid w:val="00E738D2"/>
    <w:rsid w:val="00E73A1C"/>
    <w:rsid w:val="00E73AA8"/>
    <w:rsid w:val="00E73ADD"/>
    <w:rsid w:val="00E73B85"/>
    <w:rsid w:val="00E73E4A"/>
    <w:rsid w:val="00E74F36"/>
    <w:rsid w:val="00E758EC"/>
    <w:rsid w:val="00E7599C"/>
    <w:rsid w:val="00E759BB"/>
    <w:rsid w:val="00E75DAA"/>
    <w:rsid w:val="00E75DDE"/>
    <w:rsid w:val="00E760D7"/>
    <w:rsid w:val="00E76463"/>
    <w:rsid w:val="00E76569"/>
    <w:rsid w:val="00E769BE"/>
    <w:rsid w:val="00E7797A"/>
    <w:rsid w:val="00E77A7F"/>
    <w:rsid w:val="00E77AED"/>
    <w:rsid w:val="00E77F99"/>
    <w:rsid w:val="00E800CD"/>
    <w:rsid w:val="00E802D9"/>
    <w:rsid w:val="00E807BA"/>
    <w:rsid w:val="00E809BF"/>
    <w:rsid w:val="00E80C5B"/>
    <w:rsid w:val="00E811FA"/>
    <w:rsid w:val="00E81AC7"/>
    <w:rsid w:val="00E81B1D"/>
    <w:rsid w:val="00E81B9B"/>
    <w:rsid w:val="00E81DBF"/>
    <w:rsid w:val="00E8234C"/>
    <w:rsid w:val="00E82409"/>
    <w:rsid w:val="00E828B8"/>
    <w:rsid w:val="00E829F2"/>
    <w:rsid w:val="00E82D82"/>
    <w:rsid w:val="00E839CA"/>
    <w:rsid w:val="00E83AA9"/>
    <w:rsid w:val="00E83BE0"/>
    <w:rsid w:val="00E84ECF"/>
    <w:rsid w:val="00E85085"/>
    <w:rsid w:val="00E85586"/>
    <w:rsid w:val="00E8565E"/>
    <w:rsid w:val="00E85928"/>
    <w:rsid w:val="00E85CA8"/>
    <w:rsid w:val="00E85E38"/>
    <w:rsid w:val="00E8646B"/>
    <w:rsid w:val="00E86578"/>
    <w:rsid w:val="00E8680E"/>
    <w:rsid w:val="00E86E1F"/>
    <w:rsid w:val="00E87104"/>
    <w:rsid w:val="00E8732B"/>
    <w:rsid w:val="00E87822"/>
    <w:rsid w:val="00E87A71"/>
    <w:rsid w:val="00E87B2C"/>
    <w:rsid w:val="00E87CDB"/>
    <w:rsid w:val="00E87F28"/>
    <w:rsid w:val="00E90395"/>
    <w:rsid w:val="00E90420"/>
    <w:rsid w:val="00E9085B"/>
    <w:rsid w:val="00E9091B"/>
    <w:rsid w:val="00E90E49"/>
    <w:rsid w:val="00E91104"/>
    <w:rsid w:val="00E91756"/>
    <w:rsid w:val="00E917F9"/>
    <w:rsid w:val="00E91917"/>
    <w:rsid w:val="00E91BD6"/>
    <w:rsid w:val="00E91CB3"/>
    <w:rsid w:val="00E91DAC"/>
    <w:rsid w:val="00E91E36"/>
    <w:rsid w:val="00E91F8A"/>
    <w:rsid w:val="00E923BF"/>
    <w:rsid w:val="00E92402"/>
    <w:rsid w:val="00E9242B"/>
    <w:rsid w:val="00E92479"/>
    <w:rsid w:val="00E9291C"/>
    <w:rsid w:val="00E92BB8"/>
    <w:rsid w:val="00E92C13"/>
    <w:rsid w:val="00E9311E"/>
    <w:rsid w:val="00E932A9"/>
    <w:rsid w:val="00E93863"/>
    <w:rsid w:val="00E9393A"/>
    <w:rsid w:val="00E93FFE"/>
    <w:rsid w:val="00E94311"/>
    <w:rsid w:val="00E9431F"/>
    <w:rsid w:val="00E944CA"/>
    <w:rsid w:val="00E9476F"/>
    <w:rsid w:val="00E94B98"/>
    <w:rsid w:val="00E94C8F"/>
    <w:rsid w:val="00E94F8A"/>
    <w:rsid w:val="00E94FB0"/>
    <w:rsid w:val="00E952E0"/>
    <w:rsid w:val="00E955A6"/>
    <w:rsid w:val="00E955D2"/>
    <w:rsid w:val="00E956A4"/>
    <w:rsid w:val="00E9583C"/>
    <w:rsid w:val="00E95EE7"/>
    <w:rsid w:val="00E965E7"/>
    <w:rsid w:val="00E966F4"/>
    <w:rsid w:val="00E96785"/>
    <w:rsid w:val="00E967AB"/>
    <w:rsid w:val="00E9687B"/>
    <w:rsid w:val="00E96F73"/>
    <w:rsid w:val="00E96F76"/>
    <w:rsid w:val="00E96FC2"/>
    <w:rsid w:val="00E96FE8"/>
    <w:rsid w:val="00E9719C"/>
    <w:rsid w:val="00E97CC5"/>
    <w:rsid w:val="00E97F0B"/>
    <w:rsid w:val="00E97F2C"/>
    <w:rsid w:val="00EA008A"/>
    <w:rsid w:val="00EA042F"/>
    <w:rsid w:val="00EA04B8"/>
    <w:rsid w:val="00EA07BE"/>
    <w:rsid w:val="00EA0840"/>
    <w:rsid w:val="00EA09AC"/>
    <w:rsid w:val="00EA0C90"/>
    <w:rsid w:val="00EA0EE5"/>
    <w:rsid w:val="00EA0EFC"/>
    <w:rsid w:val="00EA105C"/>
    <w:rsid w:val="00EA1265"/>
    <w:rsid w:val="00EA1708"/>
    <w:rsid w:val="00EA1A90"/>
    <w:rsid w:val="00EA1E19"/>
    <w:rsid w:val="00EA220F"/>
    <w:rsid w:val="00EA271D"/>
    <w:rsid w:val="00EA28F2"/>
    <w:rsid w:val="00EA2997"/>
    <w:rsid w:val="00EA2B17"/>
    <w:rsid w:val="00EA2B23"/>
    <w:rsid w:val="00EA2CDB"/>
    <w:rsid w:val="00EA3284"/>
    <w:rsid w:val="00EA340D"/>
    <w:rsid w:val="00EA3532"/>
    <w:rsid w:val="00EA3B57"/>
    <w:rsid w:val="00EA3D91"/>
    <w:rsid w:val="00EA48C4"/>
    <w:rsid w:val="00EA4B04"/>
    <w:rsid w:val="00EA4D47"/>
    <w:rsid w:val="00EA5290"/>
    <w:rsid w:val="00EA5483"/>
    <w:rsid w:val="00EA5B73"/>
    <w:rsid w:val="00EA6200"/>
    <w:rsid w:val="00EA6632"/>
    <w:rsid w:val="00EA6C2D"/>
    <w:rsid w:val="00EA6E0E"/>
    <w:rsid w:val="00EA764D"/>
    <w:rsid w:val="00EA779A"/>
    <w:rsid w:val="00EA78D0"/>
    <w:rsid w:val="00EA7A41"/>
    <w:rsid w:val="00EA7D9A"/>
    <w:rsid w:val="00EB077B"/>
    <w:rsid w:val="00EB0DB1"/>
    <w:rsid w:val="00EB0E21"/>
    <w:rsid w:val="00EB0E3F"/>
    <w:rsid w:val="00EB0E5C"/>
    <w:rsid w:val="00EB0F8C"/>
    <w:rsid w:val="00EB17EB"/>
    <w:rsid w:val="00EB1FAF"/>
    <w:rsid w:val="00EB2A7B"/>
    <w:rsid w:val="00EB356D"/>
    <w:rsid w:val="00EB3697"/>
    <w:rsid w:val="00EB3EEC"/>
    <w:rsid w:val="00EB45F9"/>
    <w:rsid w:val="00EB48A6"/>
    <w:rsid w:val="00EB4A24"/>
    <w:rsid w:val="00EB4BFF"/>
    <w:rsid w:val="00EB4C00"/>
    <w:rsid w:val="00EB4D2F"/>
    <w:rsid w:val="00EB4D60"/>
    <w:rsid w:val="00EB4EA2"/>
    <w:rsid w:val="00EB4F7B"/>
    <w:rsid w:val="00EB5229"/>
    <w:rsid w:val="00EB565E"/>
    <w:rsid w:val="00EB61D1"/>
    <w:rsid w:val="00EB62EC"/>
    <w:rsid w:val="00EB6361"/>
    <w:rsid w:val="00EB63A1"/>
    <w:rsid w:val="00EB64BA"/>
    <w:rsid w:val="00EB64DB"/>
    <w:rsid w:val="00EB6747"/>
    <w:rsid w:val="00EB694F"/>
    <w:rsid w:val="00EB6AA2"/>
    <w:rsid w:val="00EB7925"/>
    <w:rsid w:val="00EB7C90"/>
    <w:rsid w:val="00EC05DE"/>
    <w:rsid w:val="00EC0A6D"/>
    <w:rsid w:val="00EC0D04"/>
    <w:rsid w:val="00EC1189"/>
    <w:rsid w:val="00EC13A4"/>
    <w:rsid w:val="00EC13B0"/>
    <w:rsid w:val="00EC1469"/>
    <w:rsid w:val="00EC16DC"/>
    <w:rsid w:val="00EC1B1A"/>
    <w:rsid w:val="00EC1DCC"/>
    <w:rsid w:val="00EC2553"/>
    <w:rsid w:val="00EC27C6"/>
    <w:rsid w:val="00EC29A0"/>
    <w:rsid w:val="00EC2D2E"/>
    <w:rsid w:val="00EC2F0D"/>
    <w:rsid w:val="00EC2F93"/>
    <w:rsid w:val="00EC33A3"/>
    <w:rsid w:val="00EC38A0"/>
    <w:rsid w:val="00EC4207"/>
    <w:rsid w:val="00EC42B2"/>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44E"/>
    <w:rsid w:val="00EC78A4"/>
    <w:rsid w:val="00EC7958"/>
    <w:rsid w:val="00EC7CBE"/>
    <w:rsid w:val="00ED032C"/>
    <w:rsid w:val="00ED08BE"/>
    <w:rsid w:val="00ED0B58"/>
    <w:rsid w:val="00ED0B9A"/>
    <w:rsid w:val="00ED0FC2"/>
    <w:rsid w:val="00ED1006"/>
    <w:rsid w:val="00ED112F"/>
    <w:rsid w:val="00ED1290"/>
    <w:rsid w:val="00ED129F"/>
    <w:rsid w:val="00ED18EB"/>
    <w:rsid w:val="00ED25CD"/>
    <w:rsid w:val="00ED270E"/>
    <w:rsid w:val="00ED2EE2"/>
    <w:rsid w:val="00ED30AF"/>
    <w:rsid w:val="00ED3177"/>
    <w:rsid w:val="00ED3384"/>
    <w:rsid w:val="00ED3B46"/>
    <w:rsid w:val="00ED3D25"/>
    <w:rsid w:val="00ED3F1A"/>
    <w:rsid w:val="00ED47A4"/>
    <w:rsid w:val="00ED506C"/>
    <w:rsid w:val="00ED5528"/>
    <w:rsid w:val="00ED55F8"/>
    <w:rsid w:val="00ED577B"/>
    <w:rsid w:val="00ED59DE"/>
    <w:rsid w:val="00ED5B52"/>
    <w:rsid w:val="00ED5C62"/>
    <w:rsid w:val="00ED5DF4"/>
    <w:rsid w:val="00ED5E8A"/>
    <w:rsid w:val="00ED5F66"/>
    <w:rsid w:val="00ED6085"/>
    <w:rsid w:val="00ED60EA"/>
    <w:rsid w:val="00ED6BE8"/>
    <w:rsid w:val="00ED6D65"/>
    <w:rsid w:val="00ED6E06"/>
    <w:rsid w:val="00ED706D"/>
    <w:rsid w:val="00ED7205"/>
    <w:rsid w:val="00ED7533"/>
    <w:rsid w:val="00ED7959"/>
    <w:rsid w:val="00ED7BC7"/>
    <w:rsid w:val="00ED7F93"/>
    <w:rsid w:val="00ED7FEE"/>
    <w:rsid w:val="00EE0651"/>
    <w:rsid w:val="00EE088C"/>
    <w:rsid w:val="00EE0956"/>
    <w:rsid w:val="00EE0D4B"/>
    <w:rsid w:val="00EE12D5"/>
    <w:rsid w:val="00EE1543"/>
    <w:rsid w:val="00EE169D"/>
    <w:rsid w:val="00EE16DB"/>
    <w:rsid w:val="00EE1975"/>
    <w:rsid w:val="00EE1BBE"/>
    <w:rsid w:val="00EE1E7B"/>
    <w:rsid w:val="00EE1FC3"/>
    <w:rsid w:val="00EE1FDD"/>
    <w:rsid w:val="00EE2035"/>
    <w:rsid w:val="00EE22C9"/>
    <w:rsid w:val="00EE2400"/>
    <w:rsid w:val="00EE25E7"/>
    <w:rsid w:val="00EE2EB8"/>
    <w:rsid w:val="00EE34C1"/>
    <w:rsid w:val="00EE34D1"/>
    <w:rsid w:val="00EE397D"/>
    <w:rsid w:val="00EE3CA3"/>
    <w:rsid w:val="00EE46C5"/>
    <w:rsid w:val="00EE4C49"/>
    <w:rsid w:val="00EE4E26"/>
    <w:rsid w:val="00EE4F6C"/>
    <w:rsid w:val="00EE502D"/>
    <w:rsid w:val="00EE54A9"/>
    <w:rsid w:val="00EE564A"/>
    <w:rsid w:val="00EE57B6"/>
    <w:rsid w:val="00EE5BC0"/>
    <w:rsid w:val="00EE5C83"/>
    <w:rsid w:val="00EE6379"/>
    <w:rsid w:val="00EE6561"/>
    <w:rsid w:val="00EE6611"/>
    <w:rsid w:val="00EE691E"/>
    <w:rsid w:val="00EE6C41"/>
    <w:rsid w:val="00EE70AA"/>
    <w:rsid w:val="00EE722E"/>
    <w:rsid w:val="00EE72F9"/>
    <w:rsid w:val="00EE734D"/>
    <w:rsid w:val="00EE7613"/>
    <w:rsid w:val="00EE7BE1"/>
    <w:rsid w:val="00EE7FB0"/>
    <w:rsid w:val="00EF0038"/>
    <w:rsid w:val="00EF005F"/>
    <w:rsid w:val="00EF03A4"/>
    <w:rsid w:val="00EF1069"/>
    <w:rsid w:val="00EF10BC"/>
    <w:rsid w:val="00EF1479"/>
    <w:rsid w:val="00EF181E"/>
    <w:rsid w:val="00EF18FE"/>
    <w:rsid w:val="00EF1B15"/>
    <w:rsid w:val="00EF1C84"/>
    <w:rsid w:val="00EF1CF4"/>
    <w:rsid w:val="00EF2324"/>
    <w:rsid w:val="00EF2423"/>
    <w:rsid w:val="00EF250F"/>
    <w:rsid w:val="00EF258D"/>
    <w:rsid w:val="00EF2E1C"/>
    <w:rsid w:val="00EF2E6C"/>
    <w:rsid w:val="00EF2EE3"/>
    <w:rsid w:val="00EF36FD"/>
    <w:rsid w:val="00EF37FF"/>
    <w:rsid w:val="00EF384B"/>
    <w:rsid w:val="00EF39C1"/>
    <w:rsid w:val="00EF3F8F"/>
    <w:rsid w:val="00EF40ED"/>
    <w:rsid w:val="00EF415E"/>
    <w:rsid w:val="00EF44F7"/>
    <w:rsid w:val="00EF45A4"/>
    <w:rsid w:val="00EF473F"/>
    <w:rsid w:val="00EF4842"/>
    <w:rsid w:val="00EF4A0D"/>
    <w:rsid w:val="00EF4B09"/>
    <w:rsid w:val="00EF53EA"/>
    <w:rsid w:val="00EF5787"/>
    <w:rsid w:val="00EF5ACC"/>
    <w:rsid w:val="00EF606F"/>
    <w:rsid w:val="00EF60D0"/>
    <w:rsid w:val="00EF6473"/>
    <w:rsid w:val="00EF669D"/>
    <w:rsid w:val="00EF680D"/>
    <w:rsid w:val="00EF6880"/>
    <w:rsid w:val="00EF7009"/>
    <w:rsid w:val="00EF7040"/>
    <w:rsid w:val="00EF7136"/>
    <w:rsid w:val="00EF7190"/>
    <w:rsid w:val="00EF73C1"/>
    <w:rsid w:val="00EF74EA"/>
    <w:rsid w:val="00F0024F"/>
    <w:rsid w:val="00F0032F"/>
    <w:rsid w:val="00F00831"/>
    <w:rsid w:val="00F00F4F"/>
    <w:rsid w:val="00F0119B"/>
    <w:rsid w:val="00F013AC"/>
    <w:rsid w:val="00F019E1"/>
    <w:rsid w:val="00F01D17"/>
    <w:rsid w:val="00F01E97"/>
    <w:rsid w:val="00F0201B"/>
    <w:rsid w:val="00F020A9"/>
    <w:rsid w:val="00F02791"/>
    <w:rsid w:val="00F0313E"/>
    <w:rsid w:val="00F03951"/>
    <w:rsid w:val="00F03969"/>
    <w:rsid w:val="00F03AD7"/>
    <w:rsid w:val="00F03ADF"/>
    <w:rsid w:val="00F03E8C"/>
    <w:rsid w:val="00F0433C"/>
    <w:rsid w:val="00F04342"/>
    <w:rsid w:val="00F04356"/>
    <w:rsid w:val="00F04612"/>
    <w:rsid w:val="00F04868"/>
    <w:rsid w:val="00F04CF1"/>
    <w:rsid w:val="00F04EE5"/>
    <w:rsid w:val="00F05024"/>
    <w:rsid w:val="00F05123"/>
    <w:rsid w:val="00F05240"/>
    <w:rsid w:val="00F0528D"/>
    <w:rsid w:val="00F05792"/>
    <w:rsid w:val="00F05DEC"/>
    <w:rsid w:val="00F060B9"/>
    <w:rsid w:val="00F061A3"/>
    <w:rsid w:val="00F061B5"/>
    <w:rsid w:val="00F06AA1"/>
    <w:rsid w:val="00F06B55"/>
    <w:rsid w:val="00F06BB0"/>
    <w:rsid w:val="00F06C67"/>
    <w:rsid w:val="00F06DFD"/>
    <w:rsid w:val="00F06EEB"/>
    <w:rsid w:val="00F070F0"/>
    <w:rsid w:val="00F071D1"/>
    <w:rsid w:val="00F07533"/>
    <w:rsid w:val="00F07631"/>
    <w:rsid w:val="00F076EB"/>
    <w:rsid w:val="00F07833"/>
    <w:rsid w:val="00F07864"/>
    <w:rsid w:val="00F07C07"/>
    <w:rsid w:val="00F07D5C"/>
    <w:rsid w:val="00F07F29"/>
    <w:rsid w:val="00F100FF"/>
    <w:rsid w:val="00F103F2"/>
    <w:rsid w:val="00F104B2"/>
    <w:rsid w:val="00F10629"/>
    <w:rsid w:val="00F10766"/>
    <w:rsid w:val="00F1098F"/>
    <w:rsid w:val="00F10AE1"/>
    <w:rsid w:val="00F10CAB"/>
    <w:rsid w:val="00F10F26"/>
    <w:rsid w:val="00F112A1"/>
    <w:rsid w:val="00F11705"/>
    <w:rsid w:val="00F1187C"/>
    <w:rsid w:val="00F11A25"/>
    <w:rsid w:val="00F11A7A"/>
    <w:rsid w:val="00F12039"/>
    <w:rsid w:val="00F12273"/>
    <w:rsid w:val="00F12594"/>
    <w:rsid w:val="00F129D6"/>
    <w:rsid w:val="00F12CF3"/>
    <w:rsid w:val="00F12D76"/>
    <w:rsid w:val="00F13369"/>
    <w:rsid w:val="00F13499"/>
    <w:rsid w:val="00F138BE"/>
    <w:rsid w:val="00F13E58"/>
    <w:rsid w:val="00F15374"/>
    <w:rsid w:val="00F15393"/>
    <w:rsid w:val="00F1577D"/>
    <w:rsid w:val="00F158C1"/>
    <w:rsid w:val="00F15B4A"/>
    <w:rsid w:val="00F15EB9"/>
    <w:rsid w:val="00F15FA5"/>
    <w:rsid w:val="00F16000"/>
    <w:rsid w:val="00F160BB"/>
    <w:rsid w:val="00F1625B"/>
    <w:rsid w:val="00F167E6"/>
    <w:rsid w:val="00F16BC1"/>
    <w:rsid w:val="00F16DFD"/>
    <w:rsid w:val="00F173B6"/>
    <w:rsid w:val="00F1776D"/>
    <w:rsid w:val="00F17ABA"/>
    <w:rsid w:val="00F17BE0"/>
    <w:rsid w:val="00F202C0"/>
    <w:rsid w:val="00F2049F"/>
    <w:rsid w:val="00F209A1"/>
    <w:rsid w:val="00F209B7"/>
    <w:rsid w:val="00F20C4B"/>
    <w:rsid w:val="00F210AB"/>
    <w:rsid w:val="00F214CF"/>
    <w:rsid w:val="00F21BEB"/>
    <w:rsid w:val="00F21C47"/>
    <w:rsid w:val="00F227D0"/>
    <w:rsid w:val="00F22A48"/>
    <w:rsid w:val="00F22EE9"/>
    <w:rsid w:val="00F2305E"/>
    <w:rsid w:val="00F23524"/>
    <w:rsid w:val="00F2376F"/>
    <w:rsid w:val="00F23D99"/>
    <w:rsid w:val="00F243D8"/>
    <w:rsid w:val="00F249D8"/>
    <w:rsid w:val="00F24E55"/>
    <w:rsid w:val="00F24F3B"/>
    <w:rsid w:val="00F25010"/>
    <w:rsid w:val="00F250C7"/>
    <w:rsid w:val="00F251DD"/>
    <w:rsid w:val="00F257BA"/>
    <w:rsid w:val="00F25925"/>
    <w:rsid w:val="00F2634E"/>
    <w:rsid w:val="00F26786"/>
    <w:rsid w:val="00F26B7F"/>
    <w:rsid w:val="00F26DBD"/>
    <w:rsid w:val="00F27090"/>
    <w:rsid w:val="00F27254"/>
    <w:rsid w:val="00F276AF"/>
    <w:rsid w:val="00F27A98"/>
    <w:rsid w:val="00F30076"/>
    <w:rsid w:val="00F30261"/>
    <w:rsid w:val="00F30828"/>
    <w:rsid w:val="00F30885"/>
    <w:rsid w:val="00F30E66"/>
    <w:rsid w:val="00F30EE6"/>
    <w:rsid w:val="00F31000"/>
    <w:rsid w:val="00F310A0"/>
    <w:rsid w:val="00F3117D"/>
    <w:rsid w:val="00F312B4"/>
    <w:rsid w:val="00F313D6"/>
    <w:rsid w:val="00F3198B"/>
    <w:rsid w:val="00F31E10"/>
    <w:rsid w:val="00F3222E"/>
    <w:rsid w:val="00F32310"/>
    <w:rsid w:val="00F326AC"/>
    <w:rsid w:val="00F32900"/>
    <w:rsid w:val="00F32CC3"/>
    <w:rsid w:val="00F3341D"/>
    <w:rsid w:val="00F335ED"/>
    <w:rsid w:val="00F33710"/>
    <w:rsid w:val="00F33DF2"/>
    <w:rsid w:val="00F33F96"/>
    <w:rsid w:val="00F34B63"/>
    <w:rsid w:val="00F34D6D"/>
    <w:rsid w:val="00F35024"/>
    <w:rsid w:val="00F351AB"/>
    <w:rsid w:val="00F35233"/>
    <w:rsid w:val="00F352E4"/>
    <w:rsid w:val="00F35346"/>
    <w:rsid w:val="00F355E7"/>
    <w:rsid w:val="00F355EB"/>
    <w:rsid w:val="00F35A22"/>
    <w:rsid w:val="00F35EF6"/>
    <w:rsid w:val="00F361F6"/>
    <w:rsid w:val="00F3649D"/>
    <w:rsid w:val="00F36BC3"/>
    <w:rsid w:val="00F370B5"/>
    <w:rsid w:val="00F372E8"/>
    <w:rsid w:val="00F376B0"/>
    <w:rsid w:val="00F377AD"/>
    <w:rsid w:val="00F37BE7"/>
    <w:rsid w:val="00F4047D"/>
    <w:rsid w:val="00F4068C"/>
    <w:rsid w:val="00F40806"/>
    <w:rsid w:val="00F40ACE"/>
    <w:rsid w:val="00F40AF8"/>
    <w:rsid w:val="00F40B3C"/>
    <w:rsid w:val="00F40C33"/>
    <w:rsid w:val="00F40F0C"/>
    <w:rsid w:val="00F41676"/>
    <w:rsid w:val="00F41C67"/>
    <w:rsid w:val="00F41CE7"/>
    <w:rsid w:val="00F41D56"/>
    <w:rsid w:val="00F41E95"/>
    <w:rsid w:val="00F41FF6"/>
    <w:rsid w:val="00F4200F"/>
    <w:rsid w:val="00F4249F"/>
    <w:rsid w:val="00F424A0"/>
    <w:rsid w:val="00F426FF"/>
    <w:rsid w:val="00F42C0E"/>
    <w:rsid w:val="00F42FD2"/>
    <w:rsid w:val="00F4350D"/>
    <w:rsid w:val="00F4352A"/>
    <w:rsid w:val="00F43898"/>
    <w:rsid w:val="00F43A63"/>
    <w:rsid w:val="00F43BEC"/>
    <w:rsid w:val="00F43FE6"/>
    <w:rsid w:val="00F4428F"/>
    <w:rsid w:val="00F4444D"/>
    <w:rsid w:val="00F44651"/>
    <w:rsid w:val="00F44897"/>
    <w:rsid w:val="00F44B8D"/>
    <w:rsid w:val="00F44FC7"/>
    <w:rsid w:val="00F450DC"/>
    <w:rsid w:val="00F4517E"/>
    <w:rsid w:val="00F45359"/>
    <w:rsid w:val="00F455F1"/>
    <w:rsid w:val="00F45A64"/>
    <w:rsid w:val="00F45D3E"/>
    <w:rsid w:val="00F466DC"/>
    <w:rsid w:val="00F469E1"/>
    <w:rsid w:val="00F46FA4"/>
    <w:rsid w:val="00F475A0"/>
    <w:rsid w:val="00F4761B"/>
    <w:rsid w:val="00F4766C"/>
    <w:rsid w:val="00F477B6"/>
    <w:rsid w:val="00F4783F"/>
    <w:rsid w:val="00F47979"/>
    <w:rsid w:val="00F47ABB"/>
    <w:rsid w:val="00F47BA1"/>
    <w:rsid w:val="00F47C59"/>
    <w:rsid w:val="00F47D9C"/>
    <w:rsid w:val="00F504FC"/>
    <w:rsid w:val="00F506DB"/>
    <w:rsid w:val="00F507C6"/>
    <w:rsid w:val="00F507D1"/>
    <w:rsid w:val="00F50B41"/>
    <w:rsid w:val="00F50D76"/>
    <w:rsid w:val="00F51128"/>
    <w:rsid w:val="00F512F6"/>
    <w:rsid w:val="00F5173A"/>
    <w:rsid w:val="00F51740"/>
    <w:rsid w:val="00F519CE"/>
    <w:rsid w:val="00F51ADA"/>
    <w:rsid w:val="00F51CB3"/>
    <w:rsid w:val="00F51F21"/>
    <w:rsid w:val="00F52068"/>
    <w:rsid w:val="00F52323"/>
    <w:rsid w:val="00F52394"/>
    <w:rsid w:val="00F524EA"/>
    <w:rsid w:val="00F52AFD"/>
    <w:rsid w:val="00F53004"/>
    <w:rsid w:val="00F5340A"/>
    <w:rsid w:val="00F5370A"/>
    <w:rsid w:val="00F5397C"/>
    <w:rsid w:val="00F539FE"/>
    <w:rsid w:val="00F53C21"/>
    <w:rsid w:val="00F53EAD"/>
    <w:rsid w:val="00F5414A"/>
    <w:rsid w:val="00F549E9"/>
    <w:rsid w:val="00F54C67"/>
    <w:rsid w:val="00F54E45"/>
    <w:rsid w:val="00F54F61"/>
    <w:rsid w:val="00F54F7C"/>
    <w:rsid w:val="00F553B2"/>
    <w:rsid w:val="00F557B4"/>
    <w:rsid w:val="00F5599B"/>
    <w:rsid w:val="00F56305"/>
    <w:rsid w:val="00F56512"/>
    <w:rsid w:val="00F56734"/>
    <w:rsid w:val="00F56AB5"/>
    <w:rsid w:val="00F56D22"/>
    <w:rsid w:val="00F57313"/>
    <w:rsid w:val="00F578CB"/>
    <w:rsid w:val="00F5792C"/>
    <w:rsid w:val="00F60087"/>
    <w:rsid w:val="00F60131"/>
    <w:rsid w:val="00F604AD"/>
    <w:rsid w:val="00F60590"/>
    <w:rsid w:val="00F60678"/>
    <w:rsid w:val="00F607C5"/>
    <w:rsid w:val="00F608D1"/>
    <w:rsid w:val="00F608E3"/>
    <w:rsid w:val="00F60931"/>
    <w:rsid w:val="00F60D18"/>
    <w:rsid w:val="00F60DEA"/>
    <w:rsid w:val="00F61B6A"/>
    <w:rsid w:val="00F61C89"/>
    <w:rsid w:val="00F61E9C"/>
    <w:rsid w:val="00F62119"/>
    <w:rsid w:val="00F624C2"/>
    <w:rsid w:val="00F62994"/>
    <w:rsid w:val="00F62E00"/>
    <w:rsid w:val="00F6302A"/>
    <w:rsid w:val="00F632FB"/>
    <w:rsid w:val="00F63763"/>
    <w:rsid w:val="00F63F7D"/>
    <w:rsid w:val="00F63FFF"/>
    <w:rsid w:val="00F64295"/>
    <w:rsid w:val="00F645B6"/>
    <w:rsid w:val="00F64C2B"/>
    <w:rsid w:val="00F64C55"/>
    <w:rsid w:val="00F64D6A"/>
    <w:rsid w:val="00F651BE"/>
    <w:rsid w:val="00F651F8"/>
    <w:rsid w:val="00F656BE"/>
    <w:rsid w:val="00F65DAC"/>
    <w:rsid w:val="00F65EC5"/>
    <w:rsid w:val="00F65F8E"/>
    <w:rsid w:val="00F66314"/>
    <w:rsid w:val="00F6658C"/>
    <w:rsid w:val="00F668D2"/>
    <w:rsid w:val="00F669B7"/>
    <w:rsid w:val="00F66B04"/>
    <w:rsid w:val="00F66DDF"/>
    <w:rsid w:val="00F673E3"/>
    <w:rsid w:val="00F677F9"/>
    <w:rsid w:val="00F6780F"/>
    <w:rsid w:val="00F678CE"/>
    <w:rsid w:val="00F678ED"/>
    <w:rsid w:val="00F67A46"/>
    <w:rsid w:val="00F67F53"/>
    <w:rsid w:val="00F70369"/>
    <w:rsid w:val="00F703BE"/>
    <w:rsid w:val="00F70576"/>
    <w:rsid w:val="00F70A08"/>
    <w:rsid w:val="00F70E02"/>
    <w:rsid w:val="00F713F8"/>
    <w:rsid w:val="00F71883"/>
    <w:rsid w:val="00F71CEE"/>
    <w:rsid w:val="00F71DB3"/>
    <w:rsid w:val="00F71F69"/>
    <w:rsid w:val="00F72052"/>
    <w:rsid w:val="00F72509"/>
    <w:rsid w:val="00F72A1E"/>
    <w:rsid w:val="00F72A83"/>
    <w:rsid w:val="00F72B72"/>
    <w:rsid w:val="00F73296"/>
    <w:rsid w:val="00F73C22"/>
    <w:rsid w:val="00F73EDE"/>
    <w:rsid w:val="00F73EF3"/>
    <w:rsid w:val="00F7403C"/>
    <w:rsid w:val="00F741AA"/>
    <w:rsid w:val="00F74238"/>
    <w:rsid w:val="00F7457B"/>
    <w:rsid w:val="00F74719"/>
    <w:rsid w:val="00F74A41"/>
    <w:rsid w:val="00F74B71"/>
    <w:rsid w:val="00F74BB9"/>
    <w:rsid w:val="00F74C77"/>
    <w:rsid w:val="00F7543E"/>
    <w:rsid w:val="00F75582"/>
    <w:rsid w:val="00F75693"/>
    <w:rsid w:val="00F75A7F"/>
    <w:rsid w:val="00F75DEF"/>
    <w:rsid w:val="00F75F24"/>
    <w:rsid w:val="00F765D6"/>
    <w:rsid w:val="00F76682"/>
    <w:rsid w:val="00F76719"/>
    <w:rsid w:val="00F76810"/>
    <w:rsid w:val="00F76E57"/>
    <w:rsid w:val="00F76EFA"/>
    <w:rsid w:val="00F7709C"/>
    <w:rsid w:val="00F778EA"/>
    <w:rsid w:val="00F77BCD"/>
    <w:rsid w:val="00F80442"/>
    <w:rsid w:val="00F804BE"/>
    <w:rsid w:val="00F80708"/>
    <w:rsid w:val="00F8087A"/>
    <w:rsid w:val="00F8131C"/>
    <w:rsid w:val="00F8165D"/>
    <w:rsid w:val="00F817CE"/>
    <w:rsid w:val="00F81AF6"/>
    <w:rsid w:val="00F81FAF"/>
    <w:rsid w:val="00F8262C"/>
    <w:rsid w:val="00F8270B"/>
    <w:rsid w:val="00F8276E"/>
    <w:rsid w:val="00F82A36"/>
    <w:rsid w:val="00F82ABE"/>
    <w:rsid w:val="00F82E84"/>
    <w:rsid w:val="00F831B4"/>
    <w:rsid w:val="00F832D1"/>
    <w:rsid w:val="00F83B96"/>
    <w:rsid w:val="00F8436C"/>
    <w:rsid w:val="00F8449D"/>
    <w:rsid w:val="00F8456C"/>
    <w:rsid w:val="00F847B8"/>
    <w:rsid w:val="00F84FC1"/>
    <w:rsid w:val="00F85033"/>
    <w:rsid w:val="00F859D8"/>
    <w:rsid w:val="00F85C2C"/>
    <w:rsid w:val="00F85C32"/>
    <w:rsid w:val="00F85D76"/>
    <w:rsid w:val="00F85D82"/>
    <w:rsid w:val="00F86272"/>
    <w:rsid w:val="00F86408"/>
    <w:rsid w:val="00F8686B"/>
    <w:rsid w:val="00F868F5"/>
    <w:rsid w:val="00F86A34"/>
    <w:rsid w:val="00F86C93"/>
    <w:rsid w:val="00F871A2"/>
    <w:rsid w:val="00F8749C"/>
    <w:rsid w:val="00F87901"/>
    <w:rsid w:val="00F87998"/>
    <w:rsid w:val="00F87C8E"/>
    <w:rsid w:val="00F9056A"/>
    <w:rsid w:val="00F9083B"/>
    <w:rsid w:val="00F9089D"/>
    <w:rsid w:val="00F908CF"/>
    <w:rsid w:val="00F909B9"/>
    <w:rsid w:val="00F90EB9"/>
    <w:rsid w:val="00F90F8D"/>
    <w:rsid w:val="00F9122A"/>
    <w:rsid w:val="00F91BC7"/>
    <w:rsid w:val="00F91C02"/>
    <w:rsid w:val="00F91C11"/>
    <w:rsid w:val="00F91D54"/>
    <w:rsid w:val="00F91E59"/>
    <w:rsid w:val="00F91E71"/>
    <w:rsid w:val="00F922CD"/>
    <w:rsid w:val="00F92313"/>
    <w:rsid w:val="00F92457"/>
    <w:rsid w:val="00F92782"/>
    <w:rsid w:val="00F92798"/>
    <w:rsid w:val="00F928B6"/>
    <w:rsid w:val="00F93138"/>
    <w:rsid w:val="00F93149"/>
    <w:rsid w:val="00F93AA9"/>
    <w:rsid w:val="00F93BC8"/>
    <w:rsid w:val="00F93CAC"/>
    <w:rsid w:val="00F941B1"/>
    <w:rsid w:val="00F94356"/>
    <w:rsid w:val="00F94376"/>
    <w:rsid w:val="00F94741"/>
    <w:rsid w:val="00F949CD"/>
    <w:rsid w:val="00F94E7B"/>
    <w:rsid w:val="00F950EA"/>
    <w:rsid w:val="00F9532B"/>
    <w:rsid w:val="00F95681"/>
    <w:rsid w:val="00F957B4"/>
    <w:rsid w:val="00F958FF"/>
    <w:rsid w:val="00F96494"/>
    <w:rsid w:val="00F9656F"/>
    <w:rsid w:val="00F968DC"/>
    <w:rsid w:val="00F96985"/>
    <w:rsid w:val="00F96C56"/>
    <w:rsid w:val="00F96EAE"/>
    <w:rsid w:val="00F96EFF"/>
    <w:rsid w:val="00F97838"/>
    <w:rsid w:val="00F97A35"/>
    <w:rsid w:val="00F97BE1"/>
    <w:rsid w:val="00F97C6F"/>
    <w:rsid w:val="00FA01FC"/>
    <w:rsid w:val="00FA04F4"/>
    <w:rsid w:val="00FA05D5"/>
    <w:rsid w:val="00FA0C03"/>
    <w:rsid w:val="00FA12B0"/>
    <w:rsid w:val="00FA1570"/>
    <w:rsid w:val="00FA1626"/>
    <w:rsid w:val="00FA18B4"/>
    <w:rsid w:val="00FA1A08"/>
    <w:rsid w:val="00FA1A3A"/>
    <w:rsid w:val="00FA1B6C"/>
    <w:rsid w:val="00FA1D5C"/>
    <w:rsid w:val="00FA1DD1"/>
    <w:rsid w:val="00FA22F1"/>
    <w:rsid w:val="00FA2320"/>
    <w:rsid w:val="00FA270E"/>
    <w:rsid w:val="00FA2AF2"/>
    <w:rsid w:val="00FA2BB3"/>
    <w:rsid w:val="00FA2D88"/>
    <w:rsid w:val="00FA2DB0"/>
    <w:rsid w:val="00FA2EAF"/>
    <w:rsid w:val="00FA2EFA"/>
    <w:rsid w:val="00FA3246"/>
    <w:rsid w:val="00FA3A54"/>
    <w:rsid w:val="00FA4285"/>
    <w:rsid w:val="00FA5283"/>
    <w:rsid w:val="00FA54BF"/>
    <w:rsid w:val="00FA58FD"/>
    <w:rsid w:val="00FA5D49"/>
    <w:rsid w:val="00FA6073"/>
    <w:rsid w:val="00FA62C5"/>
    <w:rsid w:val="00FA6571"/>
    <w:rsid w:val="00FA7090"/>
    <w:rsid w:val="00FA70E9"/>
    <w:rsid w:val="00FA7B90"/>
    <w:rsid w:val="00FB005F"/>
    <w:rsid w:val="00FB028E"/>
    <w:rsid w:val="00FB0432"/>
    <w:rsid w:val="00FB04ED"/>
    <w:rsid w:val="00FB0707"/>
    <w:rsid w:val="00FB0C9E"/>
    <w:rsid w:val="00FB0CA1"/>
    <w:rsid w:val="00FB0F94"/>
    <w:rsid w:val="00FB1047"/>
    <w:rsid w:val="00FB12C8"/>
    <w:rsid w:val="00FB18F5"/>
    <w:rsid w:val="00FB1E25"/>
    <w:rsid w:val="00FB244D"/>
    <w:rsid w:val="00FB2451"/>
    <w:rsid w:val="00FB248B"/>
    <w:rsid w:val="00FB2511"/>
    <w:rsid w:val="00FB2583"/>
    <w:rsid w:val="00FB2609"/>
    <w:rsid w:val="00FB2629"/>
    <w:rsid w:val="00FB271F"/>
    <w:rsid w:val="00FB2DBD"/>
    <w:rsid w:val="00FB2F33"/>
    <w:rsid w:val="00FB319D"/>
    <w:rsid w:val="00FB31F7"/>
    <w:rsid w:val="00FB36EE"/>
    <w:rsid w:val="00FB3946"/>
    <w:rsid w:val="00FB3985"/>
    <w:rsid w:val="00FB3CCA"/>
    <w:rsid w:val="00FB3D52"/>
    <w:rsid w:val="00FB3EB1"/>
    <w:rsid w:val="00FB4589"/>
    <w:rsid w:val="00FB46E6"/>
    <w:rsid w:val="00FB4C80"/>
    <w:rsid w:val="00FB51B1"/>
    <w:rsid w:val="00FB526C"/>
    <w:rsid w:val="00FB529F"/>
    <w:rsid w:val="00FB539A"/>
    <w:rsid w:val="00FB53E8"/>
    <w:rsid w:val="00FB5563"/>
    <w:rsid w:val="00FB56D5"/>
    <w:rsid w:val="00FB5751"/>
    <w:rsid w:val="00FB5F10"/>
    <w:rsid w:val="00FB654B"/>
    <w:rsid w:val="00FB6A6A"/>
    <w:rsid w:val="00FB6ACF"/>
    <w:rsid w:val="00FB6D9C"/>
    <w:rsid w:val="00FB6F62"/>
    <w:rsid w:val="00FB7145"/>
    <w:rsid w:val="00FB754B"/>
    <w:rsid w:val="00FB771D"/>
    <w:rsid w:val="00FB785E"/>
    <w:rsid w:val="00FC0206"/>
    <w:rsid w:val="00FC02C5"/>
    <w:rsid w:val="00FC04AB"/>
    <w:rsid w:val="00FC0665"/>
    <w:rsid w:val="00FC076D"/>
    <w:rsid w:val="00FC1425"/>
    <w:rsid w:val="00FC14D2"/>
    <w:rsid w:val="00FC228F"/>
    <w:rsid w:val="00FC2AE8"/>
    <w:rsid w:val="00FC34EA"/>
    <w:rsid w:val="00FC3E30"/>
    <w:rsid w:val="00FC3FAE"/>
    <w:rsid w:val="00FC41C8"/>
    <w:rsid w:val="00FC41E8"/>
    <w:rsid w:val="00FC4668"/>
    <w:rsid w:val="00FC4767"/>
    <w:rsid w:val="00FC47CA"/>
    <w:rsid w:val="00FC48C0"/>
    <w:rsid w:val="00FC4AD0"/>
    <w:rsid w:val="00FC4B03"/>
    <w:rsid w:val="00FC4FD3"/>
    <w:rsid w:val="00FC5327"/>
    <w:rsid w:val="00FC551D"/>
    <w:rsid w:val="00FC5540"/>
    <w:rsid w:val="00FC5AA0"/>
    <w:rsid w:val="00FC5AD2"/>
    <w:rsid w:val="00FC62FD"/>
    <w:rsid w:val="00FC6A37"/>
    <w:rsid w:val="00FC6D81"/>
    <w:rsid w:val="00FC6DA0"/>
    <w:rsid w:val="00FC6DB6"/>
    <w:rsid w:val="00FC6DDF"/>
    <w:rsid w:val="00FC6E3A"/>
    <w:rsid w:val="00FC704E"/>
    <w:rsid w:val="00FC737D"/>
    <w:rsid w:val="00FC7424"/>
    <w:rsid w:val="00FC7429"/>
    <w:rsid w:val="00FC7AFC"/>
    <w:rsid w:val="00FC7C23"/>
    <w:rsid w:val="00FD0394"/>
    <w:rsid w:val="00FD07F6"/>
    <w:rsid w:val="00FD09B9"/>
    <w:rsid w:val="00FD0B17"/>
    <w:rsid w:val="00FD0FEF"/>
    <w:rsid w:val="00FD14F7"/>
    <w:rsid w:val="00FD17C7"/>
    <w:rsid w:val="00FD18DA"/>
    <w:rsid w:val="00FD1B39"/>
    <w:rsid w:val="00FD1C6D"/>
    <w:rsid w:val="00FD1D12"/>
    <w:rsid w:val="00FD1E48"/>
    <w:rsid w:val="00FD1EC8"/>
    <w:rsid w:val="00FD1F2E"/>
    <w:rsid w:val="00FD1FC4"/>
    <w:rsid w:val="00FD20E5"/>
    <w:rsid w:val="00FD21A9"/>
    <w:rsid w:val="00FD234F"/>
    <w:rsid w:val="00FD3685"/>
    <w:rsid w:val="00FD390F"/>
    <w:rsid w:val="00FD3A34"/>
    <w:rsid w:val="00FD3D0F"/>
    <w:rsid w:val="00FD3F61"/>
    <w:rsid w:val="00FD3FB3"/>
    <w:rsid w:val="00FD4159"/>
    <w:rsid w:val="00FD4283"/>
    <w:rsid w:val="00FD434C"/>
    <w:rsid w:val="00FD436E"/>
    <w:rsid w:val="00FD4476"/>
    <w:rsid w:val="00FD47ED"/>
    <w:rsid w:val="00FD484D"/>
    <w:rsid w:val="00FD486C"/>
    <w:rsid w:val="00FD49CC"/>
    <w:rsid w:val="00FD4A9B"/>
    <w:rsid w:val="00FD4CFB"/>
    <w:rsid w:val="00FD52DF"/>
    <w:rsid w:val="00FD64D7"/>
    <w:rsid w:val="00FD6ADB"/>
    <w:rsid w:val="00FD6B5F"/>
    <w:rsid w:val="00FD6E61"/>
    <w:rsid w:val="00FD7243"/>
    <w:rsid w:val="00FD74CE"/>
    <w:rsid w:val="00FD74DB"/>
    <w:rsid w:val="00FD7660"/>
    <w:rsid w:val="00FD773F"/>
    <w:rsid w:val="00FD7CA2"/>
    <w:rsid w:val="00FD7F47"/>
    <w:rsid w:val="00FE0655"/>
    <w:rsid w:val="00FE12B4"/>
    <w:rsid w:val="00FE1507"/>
    <w:rsid w:val="00FE188E"/>
    <w:rsid w:val="00FE18E4"/>
    <w:rsid w:val="00FE18EF"/>
    <w:rsid w:val="00FE19C9"/>
    <w:rsid w:val="00FE1B96"/>
    <w:rsid w:val="00FE1D8C"/>
    <w:rsid w:val="00FE20DB"/>
    <w:rsid w:val="00FE2365"/>
    <w:rsid w:val="00FE2671"/>
    <w:rsid w:val="00FE2722"/>
    <w:rsid w:val="00FE28EE"/>
    <w:rsid w:val="00FE2927"/>
    <w:rsid w:val="00FE2B62"/>
    <w:rsid w:val="00FE2C6B"/>
    <w:rsid w:val="00FE2F3C"/>
    <w:rsid w:val="00FE30ED"/>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E62"/>
    <w:rsid w:val="00FE5F43"/>
    <w:rsid w:val="00FE6CAD"/>
    <w:rsid w:val="00FE70AA"/>
    <w:rsid w:val="00FE7336"/>
    <w:rsid w:val="00FE7522"/>
    <w:rsid w:val="00FE7764"/>
    <w:rsid w:val="00FE787C"/>
    <w:rsid w:val="00FE7B5F"/>
    <w:rsid w:val="00FE7FFA"/>
    <w:rsid w:val="00FF0295"/>
    <w:rsid w:val="00FF05B7"/>
    <w:rsid w:val="00FF08D9"/>
    <w:rsid w:val="00FF0DFA"/>
    <w:rsid w:val="00FF0EE6"/>
    <w:rsid w:val="00FF1440"/>
    <w:rsid w:val="00FF1E31"/>
    <w:rsid w:val="00FF1FA3"/>
    <w:rsid w:val="00FF2A0F"/>
    <w:rsid w:val="00FF2AFA"/>
    <w:rsid w:val="00FF2C71"/>
    <w:rsid w:val="00FF2C82"/>
    <w:rsid w:val="00FF311D"/>
    <w:rsid w:val="00FF3190"/>
    <w:rsid w:val="00FF31F3"/>
    <w:rsid w:val="00FF3250"/>
    <w:rsid w:val="00FF3379"/>
    <w:rsid w:val="00FF35C4"/>
    <w:rsid w:val="00FF3891"/>
    <w:rsid w:val="00FF3BD1"/>
    <w:rsid w:val="00FF3BD6"/>
    <w:rsid w:val="00FF3E8E"/>
    <w:rsid w:val="00FF4191"/>
    <w:rsid w:val="00FF44EF"/>
    <w:rsid w:val="00FF45A5"/>
    <w:rsid w:val="00FF4D74"/>
    <w:rsid w:val="00FF4D7A"/>
    <w:rsid w:val="00FF5139"/>
    <w:rsid w:val="00FF5570"/>
    <w:rsid w:val="00FF5663"/>
    <w:rsid w:val="00FF56A7"/>
    <w:rsid w:val="00FF5C91"/>
    <w:rsid w:val="00FF5EB1"/>
    <w:rsid w:val="00FF6129"/>
    <w:rsid w:val="00FF6B01"/>
    <w:rsid w:val="00FF7030"/>
    <w:rsid w:val="00FF75E3"/>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5CDE0361-50B8-4F8C-B966-D2225DAE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3B"/>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317B01"/>
    <w:pPr>
      <w:numPr>
        <w:ilvl w:val="3"/>
      </w:numPr>
      <w:outlineLvl w:val="3"/>
    </w:pPr>
    <w:rPr>
      <w:sz w:val="24"/>
      <w:szCs w:val="24"/>
    </w:rPr>
  </w:style>
  <w:style w:type="paragraph" w:styleId="Heading5">
    <w:name w:val="heading 5"/>
    <w:aliases w:val="h5,Heading5"/>
    <w:basedOn w:val="Heading4"/>
    <w:next w:val="Normal"/>
    <w:uiPriority w:val="9"/>
    <w:qFormat/>
    <w:rsid w:val="00317B01"/>
    <w:pPr>
      <w:numPr>
        <w:ilvl w:val="4"/>
      </w:numPr>
      <w:outlineLvl w:val="4"/>
    </w:pPr>
    <w:rPr>
      <w:sz w:val="22"/>
      <w:szCs w:val="22"/>
    </w:rPr>
  </w:style>
  <w:style w:type="paragraph" w:styleId="Heading6">
    <w:name w:val="heading 6"/>
    <w:aliases w:val="figure"/>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aliases w:val="st,h7"/>
    <w:basedOn w:val="Normal"/>
    <w:next w:val="Normal"/>
    <w:qFormat/>
    <w:rsid w:val="00317B01"/>
    <w:pPr>
      <w:keepNext/>
      <w:keepLines/>
      <w:numPr>
        <w:ilvl w:val="6"/>
        <w:numId w:val="1"/>
      </w:numPr>
      <w:spacing w:before="120"/>
      <w:outlineLvl w:val="6"/>
    </w:pPr>
    <w:rPr>
      <w:rFonts w:cs="Arial"/>
    </w:rPr>
  </w:style>
  <w:style w:type="paragraph" w:styleId="Heading8">
    <w:name w:val="heading 8"/>
    <w:aliases w:val="acronym"/>
    <w:basedOn w:val="Heading7"/>
    <w:next w:val="Normal"/>
    <w:uiPriority w:val="9"/>
    <w:qFormat/>
    <w:rsid w:val="00317B01"/>
    <w:pPr>
      <w:numPr>
        <w:ilvl w:val="7"/>
      </w:numPr>
      <w:outlineLvl w:val="7"/>
    </w:pPr>
  </w:style>
  <w:style w:type="paragraph" w:styleId="Heading9">
    <w:name w:val="heading 9"/>
    <w:aliases w:val="appendix"/>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F70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03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fontstyle11">
    <w:name w:val="fontstyle11"/>
    <w:basedOn w:val="DefaultParagraphFont"/>
    <w:rsid w:val="00BA6EB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A6EB8"/>
    <w:rPr>
      <w:rFonts w:ascii="Helvetica-Oblique" w:hAnsi="Helvetica-Oblique" w:hint="default"/>
      <w:b w:val="0"/>
      <w:bCs w:val="0"/>
      <w:i/>
      <w:iCs/>
      <w:color w:val="000000"/>
      <w:sz w:val="18"/>
      <w:szCs w:val="18"/>
    </w:rPr>
  </w:style>
  <w:style w:type="paragraph" w:customStyle="1" w:styleId="3GPPNormalText">
    <w:name w:val="3GPP Normal Text"/>
    <w:basedOn w:val="BodyText"/>
    <w:link w:val="3GPPNormalTextChar"/>
    <w:qFormat/>
    <w:rsid w:val="001A5267"/>
    <w:pPr>
      <w:spacing w:after="120"/>
    </w:pPr>
    <w:rPr>
      <w:rFonts w:ascii="Times New Roman" w:eastAsia="MS Mincho" w:hAnsi="Times New Roman" w:cs="Times New Roman"/>
      <w:kern w:val="0"/>
      <w:lang w:val="x-none" w:eastAsia="x-none"/>
      <w14:ligatures w14:val="none"/>
    </w:rPr>
  </w:style>
  <w:style w:type="character" w:customStyle="1" w:styleId="3GPPNormalTextChar">
    <w:name w:val="3GPP Normal Text Char"/>
    <w:link w:val="3GPPNormalText"/>
    <w:qFormat/>
    <w:rsid w:val="001A5267"/>
    <w:rPr>
      <w:rFonts w:ascii="Times New Roman" w:hAnsi="Times New Roman"/>
      <w:sz w:val="22"/>
      <w:szCs w:val="24"/>
      <w:lang w:val="x-none" w:eastAsia="x-none"/>
    </w:rPr>
  </w:style>
  <w:style w:type="table" w:customStyle="1" w:styleId="TableGrid10">
    <w:name w:val="TableGrid1"/>
    <w:basedOn w:val="TableNormal"/>
    <w:uiPriority w:val="39"/>
    <w:qFormat/>
    <w:rsid w:val="00852AF4"/>
    <w:rPr>
      <w:rFonts w:ascii="Times New Roman" w:eastAsia="DengXian" w:hAnsi="Times New Roman"/>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295">
      <w:bodyDiv w:val="1"/>
      <w:marLeft w:val="0"/>
      <w:marRight w:val="0"/>
      <w:marTop w:val="0"/>
      <w:marBottom w:val="0"/>
      <w:divBdr>
        <w:top w:val="none" w:sz="0" w:space="0" w:color="auto"/>
        <w:left w:val="none" w:sz="0" w:space="0" w:color="auto"/>
        <w:bottom w:val="none" w:sz="0" w:space="0" w:color="auto"/>
        <w:right w:val="none" w:sz="0" w:space="0" w:color="auto"/>
      </w:divBdr>
    </w:div>
    <w:div w:id="8141139">
      <w:bodyDiv w:val="1"/>
      <w:marLeft w:val="0"/>
      <w:marRight w:val="0"/>
      <w:marTop w:val="0"/>
      <w:marBottom w:val="0"/>
      <w:divBdr>
        <w:top w:val="none" w:sz="0" w:space="0" w:color="auto"/>
        <w:left w:val="none" w:sz="0" w:space="0" w:color="auto"/>
        <w:bottom w:val="none" w:sz="0" w:space="0" w:color="auto"/>
        <w:right w:val="none" w:sz="0" w:space="0" w:color="auto"/>
      </w:divBdr>
      <w:divsChild>
        <w:div w:id="105779017">
          <w:marLeft w:val="994"/>
          <w:marRight w:val="0"/>
          <w:marTop w:val="0"/>
          <w:marBottom w:val="0"/>
          <w:divBdr>
            <w:top w:val="none" w:sz="0" w:space="0" w:color="auto"/>
            <w:left w:val="none" w:sz="0" w:space="0" w:color="auto"/>
            <w:bottom w:val="none" w:sz="0" w:space="0" w:color="auto"/>
            <w:right w:val="none" w:sz="0" w:space="0" w:color="auto"/>
          </w:divBdr>
        </w:div>
        <w:div w:id="210924013">
          <w:marLeft w:val="1354"/>
          <w:marRight w:val="0"/>
          <w:marTop w:val="0"/>
          <w:marBottom w:val="0"/>
          <w:divBdr>
            <w:top w:val="none" w:sz="0" w:space="0" w:color="auto"/>
            <w:left w:val="none" w:sz="0" w:space="0" w:color="auto"/>
            <w:bottom w:val="none" w:sz="0" w:space="0" w:color="auto"/>
            <w:right w:val="none" w:sz="0" w:space="0" w:color="auto"/>
          </w:divBdr>
        </w:div>
        <w:div w:id="381366714">
          <w:marLeft w:val="1354"/>
          <w:marRight w:val="0"/>
          <w:marTop w:val="0"/>
          <w:marBottom w:val="0"/>
          <w:divBdr>
            <w:top w:val="none" w:sz="0" w:space="0" w:color="auto"/>
            <w:left w:val="none" w:sz="0" w:space="0" w:color="auto"/>
            <w:bottom w:val="none" w:sz="0" w:space="0" w:color="auto"/>
            <w:right w:val="none" w:sz="0" w:space="0" w:color="auto"/>
          </w:divBdr>
        </w:div>
        <w:div w:id="582690601">
          <w:marLeft w:val="446"/>
          <w:marRight w:val="0"/>
          <w:marTop w:val="0"/>
          <w:marBottom w:val="0"/>
          <w:divBdr>
            <w:top w:val="none" w:sz="0" w:space="0" w:color="auto"/>
            <w:left w:val="none" w:sz="0" w:space="0" w:color="auto"/>
            <w:bottom w:val="none" w:sz="0" w:space="0" w:color="auto"/>
            <w:right w:val="none" w:sz="0" w:space="0" w:color="auto"/>
          </w:divBdr>
        </w:div>
        <w:div w:id="978261903">
          <w:marLeft w:val="994"/>
          <w:marRight w:val="0"/>
          <w:marTop w:val="0"/>
          <w:marBottom w:val="0"/>
          <w:divBdr>
            <w:top w:val="none" w:sz="0" w:space="0" w:color="auto"/>
            <w:left w:val="none" w:sz="0" w:space="0" w:color="auto"/>
            <w:bottom w:val="none" w:sz="0" w:space="0" w:color="auto"/>
            <w:right w:val="none" w:sz="0" w:space="0" w:color="auto"/>
          </w:divBdr>
        </w:div>
        <w:div w:id="1254045646">
          <w:marLeft w:val="994"/>
          <w:marRight w:val="0"/>
          <w:marTop w:val="0"/>
          <w:marBottom w:val="0"/>
          <w:divBdr>
            <w:top w:val="none" w:sz="0" w:space="0" w:color="auto"/>
            <w:left w:val="none" w:sz="0" w:space="0" w:color="auto"/>
            <w:bottom w:val="none" w:sz="0" w:space="0" w:color="auto"/>
            <w:right w:val="none" w:sz="0" w:space="0" w:color="auto"/>
          </w:divBdr>
        </w:div>
        <w:div w:id="1489983310">
          <w:marLeft w:val="1354"/>
          <w:marRight w:val="0"/>
          <w:marTop w:val="0"/>
          <w:marBottom w:val="0"/>
          <w:divBdr>
            <w:top w:val="none" w:sz="0" w:space="0" w:color="auto"/>
            <w:left w:val="none" w:sz="0" w:space="0" w:color="auto"/>
            <w:bottom w:val="none" w:sz="0" w:space="0" w:color="auto"/>
            <w:right w:val="none" w:sz="0" w:space="0" w:color="auto"/>
          </w:divBdr>
        </w:div>
        <w:div w:id="1614242065">
          <w:marLeft w:val="1742"/>
          <w:marRight w:val="0"/>
          <w:marTop w:val="0"/>
          <w:marBottom w:val="0"/>
          <w:divBdr>
            <w:top w:val="none" w:sz="0" w:space="0" w:color="auto"/>
            <w:left w:val="none" w:sz="0" w:space="0" w:color="auto"/>
            <w:bottom w:val="none" w:sz="0" w:space="0" w:color="auto"/>
            <w:right w:val="none" w:sz="0" w:space="0" w:color="auto"/>
          </w:divBdr>
        </w:div>
        <w:div w:id="2066564372">
          <w:marLeft w:val="1354"/>
          <w:marRight w:val="0"/>
          <w:marTop w:val="0"/>
          <w:marBottom w:val="0"/>
          <w:divBdr>
            <w:top w:val="none" w:sz="0" w:space="0" w:color="auto"/>
            <w:left w:val="none" w:sz="0" w:space="0" w:color="auto"/>
            <w:bottom w:val="none" w:sz="0" w:space="0" w:color="auto"/>
            <w:right w:val="none" w:sz="0" w:space="0" w:color="auto"/>
          </w:divBdr>
        </w:div>
      </w:divsChild>
    </w:div>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67194817">
      <w:bodyDiv w:val="1"/>
      <w:marLeft w:val="0"/>
      <w:marRight w:val="0"/>
      <w:marTop w:val="0"/>
      <w:marBottom w:val="0"/>
      <w:divBdr>
        <w:top w:val="none" w:sz="0" w:space="0" w:color="auto"/>
        <w:left w:val="none" w:sz="0" w:space="0" w:color="auto"/>
        <w:bottom w:val="none" w:sz="0" w:space="0" w:color="auto"/>
        <w:right w:val="none" w:sz="0" w:space="0" w:color="auto"/>
      </w:divBdr>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02401801">
      <w:bodyDiv w:val="1"/>
      <w:marLeft w:val="0"/>
      <w:marRight w:val="0"/>
      <w:marTop w:val="0"/>
      <w:marBottom w:val="0"/>
      <w:divBdr>
        <w:top w:val="none" w:sz="0" w:space="0" w:color="auto"/>
        <w:left w:val="none" w:sz="0" w:space="0" w:color="auto"/>
        <w:bottom w:val="none" w:sz="0" w:space="0" w:color="auto"/>
        <w:right w:val="none" w:sz="0" w:space="0" w:color="auto"/>
      </w:divBdr>
      <w:divsChild>
        <w:div w:id="263999296">
          <w:marLeft w:val="446"/>
          <w:marRight w:val="0"/>
          <w:marTop w:val="0"/>
          <w:marBottom w:val="0"/>
          <w:divBdr>
            <w:top w:val="none" w:sz="0" w:space="0" w:color="auto"/>
            <w:left w:val="none" w:sz="0" w:space="0" w:color="auto"/>
            <w:bottom w:val="none" w:sz="0" w:space="0" w:color="auto"/>
            <w:right w:val="none" w:sz="0" w:space="0" w:color="auto"/>
          </w:divBdr>
        </w:div>
        <w:div w:id="334891568">
          <w:marLeft w:val="446"/>
          <w:marRight w:val="0"/>
          <w:marTop w:val="0"/>
          <w:marBottom w:val="0"/>
          <w:divBdr>
            <w:top w:val="none" w:sz="0" w:space="0" w:color="auto"/>
            <w:left w:val="none" w:sz="0" w:space="0" w:color="auto"/>
            <w:bottom w:val="none" w:sz="0" w:space="0" w:color="auto"/>
            <w:right w:val="none" w:sz="0" w:space="0" w:color="auto"/>
          </w:divBdr>
        </w:div>
        <w:div w:id="1546982445">
          <w:marLeft w:val="1411"/>
          <w:marRight w:val="0"/>
          <w:marTop w:val="0"/>
          <w:marBottom w:val="0"/>
          <w:divBdr>
            <w:top w:val="none" w:sz="0" w:space="0" w:color="auto"/>
            <w:left w:val="none" w:sz="0" w:space="0" w:color="auto"/>
            <w:bottom w:val="none" w:sz="0" w:space="0" w:color="auto"/>
            <w:right w:val="none" w:sz="0" w:space="0" w:color="auto"/>
          </w:divBdr>
        </w:div>
        <w:div w:id="2067296918">
          <w:marLeft w:val="1411"/>
          <w:marRight w:val="0"/>
          <w:marTop w:val="0"/>
          <w:marBottom w:val="0"/>
          <w:divBdr>
            <w:top w:val="none" w:sz="0" w:space="0" w:color="auto"/>
            <w:left w:val="none" w:sz="0" w:space="0" w:color="auto"/>
            <w:bottom w:val="none" w:sz="0" w:space="0" w:color="auto"/>
            <w:right w:val="none" w:sz="0" w:space="0" w:color="auto"/>
          </w:divBdr>
        </w:div>
      </w:divsChild>
    </w:div>
    <w:div w:id="216547954">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2227158">
      <w:bodyDiv w:val="1"/>
      <w:marLeft w:val="0"/>
      <w:marRight w:val="0"/>
      <w:marTop w:val="0"/>
      <w:marBottom w:val="0"/>
      <w:divBdr>
        <w:top w:val="none" w:sz="0" w:space="0" w:color="auto"/>
        <w:left w:val="none" w:sz="0" w:space="0" w:color="auto"/>
        <w:bottom w:val="none" w:sz="0" w:space="0" w:color="auto"/>
        <w:right w:val="none" w:sz="0" w:space="0" w:color="auto"/>
      </w:divBdr>
      <w:divsChild>
        <w:div w:id="573975654">
          <w:marLeft w:val="446"/>
          <w:marRight w:val="0"/>
          <w:marTop w:val="0"/>
          <w:marBottom w:val="0"/>
          <w:divBdr>
            <w:top w:val="none" w:sz="0" w:space="0" w:color="auto"/>
            <w:left w:val="none" w:sz="0" w:space="0" w:color="auto"/>
            <w:bottom w:val="none" w:sz="0" w:space="0" w:color="auto"/>
            <w:right w:val="none" w:sz="0" w:space="0" w:color="auto"/>
          </w:divBdr>
        </w:div>
        <w:div w:id="1131023573">
          <w:marLeft w:val="1411"/>
          <w:marRight w:val="0"/>
          <w:marTop w:val="0"/>
          <w:marBottom w:val="0"/>
          <w:divBdr>
            <w:top w:val="none" w:sz="0" w:space="0" w:color="auto"/>
            <w:left w:val="none" w:sz="0" w:space="0" w:color="auto"/>
            <w:bottom w:val="none" w:sz="0" w:space="0" w:color="auto"/>
            <w:right w:val="none" w:sz="0" w:space="0" w:color="auto"/>
          </w:divBdr>
        </w:div>
        <w:div w:id="1455556013">
          <w:marLeft w:val="446"/>
          <w:marRight w:val="0"/>
          <w:marTop w:val="0"/>
          <w:marBottom w:val="0"/>
          <w:divBdr>
            <w:top w:val="none" w:sz="0" w:space="0" w:color="auto"/>
            <w:left w:val="none" w:sz="0" w:space="0" w:color="auto"/>
            <w:bottom w:val="none" w:sz="0" w:space="0" w:color="auto"/>
            <w:right w:val="none" w:sz="0" w:space="0" w:color="auto"/>
          </w:divBdr>
        </w:div>
      </w:divsChild>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603350">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6422225">
      <w:bodyDiv w:val="1"/>
      <w:marLeft w:val="0"/>
      <w:marRight w:val="0"/>
      <w:marTop w:val="0"/>
      <w:marBottom w:val="0"/>
      <w:divBdr>
        <w:top w:val="none" w:sz="0" w:space="0" w:color="auto"/>
        <w:left w:val="none" w:sz="0" w:space="0" w:color="auto"/>
        <w:bottom w:val="none" w:sz="0" w:space="0" w:color="auto"/>
        <w:right w:val="none" w:sz="0" w:space="0" w:color="auto"/>
      </w:divBdr>
      <w:divsChild>
        <w:div w:id="1018584794">
          <w:marLeft w:val="446"/>
          <w:marRight w:val="0"/>
          <w:marTop w:val="0"/>
          <w:marBottom w:val="0"/>
          <w:divBdr>
            <w:top w:val="none" w:sz="0" w:space="0" w:color="auto"/>
            <w:left w:val="none" w:sz="0" w:space="0" w:color="auto"/>
            <w:bottom w:val="none" w:sz="0" w:space="0" w:color="auto"/>
            <w:right w:val="none" w:sz="0" w:space="0" w:color="auto"/>
          </w:divBdr>
        </w:div>
        <w:div w:id="1220439007">
          <w:marLeft w:val="446"/>
          <w:marRight w:val="0"/>
          <w:marTop w:val="0"/>
          <w:marBottom w:val="0"/>
          <w:divBdr>
            <w:top w:val="none" w:sz="0" w:space="0" w:color="auto"/>
            <w:left w:val="none" w:sz="0" w:space="0" w:color="auto"/>
            <w:bottom w:val="none" w:sz="0" w:space="0" w:color="auto"/>
            <w:right w:val="none" w:sz="0" w:space="0" w:color="auto"/>
          </w:divBdr>
        </w:div>
        <w:div w:id="1921865875">
          <w:marLeft w:val="446"/>
          <w:marRight w:val="0"/>
          <w:marTop w:val="0"/>
          <w:marBottom w:val="0"/>
          <w:divBdr>
            <w:top w:val="none" w:sz="0" w:space="0" w:color="auto"/>
            <w:left w:val="none" w:sz="0" w:space="0" w:color="auto"/>
            <w:bottom w:val="none" w:sz="0" w:space="0" w:color="auto"/>
            <w:right w:val="none" w:sz="0" w:space="0" w:color="auto"/>
          </w:divBdr>
        </w:div>
      </w:divsChild>
    </w:div>
    <w:div w:id="339620791">
      <w:bodyDiv w:val="1"/>
      <w:marLeft w:val="0"/>
      <w:marRight w:val="0"/>
      <w:marTop w:val="0"/>
      <w:marBottom w:val="0"/>
      <w:divBdr>
        <w:top w:val="none" w:sz="0" w:space="0" w:color="auto"/>
        <w:left w:val="none" w:sz="0" w:space="0" w:color="auto"/>
        <w:bottom w:val="none" w:sz="0" w:space="0" w:color="auto"/>
        <w:right w:val="none" w:sz="0" w:space="0" w:color="auto"/>
      </w:divBdr>
      <w:divsChild>
        <w:div w:id="1682732231">
          <w:marLeft w:val="446"/>
          <w:marRight w:val="0"/>
          <w:marTop w:val="0"/>
          <w:marBottom w:val="0"/>
          <w:divBdr>
            <w:top w:val="none" w:sz="0" w:space="0" w:color="auto"/>
            <w:left w:val="none" w:sz="0" w:space="0" w:color="auto"/>
            <w:bottom w:val="none" w:sz="0" w:space="0" w:color="auto"/>
            <w:right w:val="none" w:sz="0" w:space="0" w:color="auto"/>
          </w:divBdr>
        </w:div>
      </w:divsChild>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81177747">
      <w:bodyDiv w:val="1"/>
      <w:marLeft w:val="0"/>
      <w:marRight w:val="0"/>
      <w:marTop w:val="0"/>
      <w:marBottom w:val="0"/>
      <w:divBdr>
        <w:top w:val="none" w:sz="0" w:space="0" w:color="auto"/>
        <w:left w:val="none" w:sz="0" w:space="0" w:color="auto"/>
        <w:bottom w:val="none" w:sz="0" w:space="0" w:color="auto"/>
        <w:right w:val="none" w:sz="0" w:space="0" w:color="auto"/>
      </w:divBdr>
      <w:divsChild>
        <w:div w:id="167647363">
          <w:marLeft w:val="446"/>
          <w:marRight w:val="0"/>
          <w:marTop w:val="0"/>
          <w:marBottom w:val="0"/>
          <w:divBdr>
            <w:top w:val="none" w:sz="0" w:space="0" w:color="auto"/>
            <w:left w:val="none" w:sz="0" w:space="0" w:color="auto"/>
            <w:bottom w:val="none" w:sz="0" w:space="0" w:color="auto"/>
            <w:right w:val="none" w:sz="0" w:space="0" w:color="auto"/>
          </w:divBdr>
        </w:div>
        <w:div w:id="339553650">
          <w:marLeft w:val="1411"/>
          <w:marRight w:val="0"/>
          <w:marTop w:val="0"/>
          <w:marBottom w:val="0"/>
          <w:divBdr>
            <w:top w:val="none" w:sz="0" w:space="0" w:color="auto"/>
            <w:left w:val="none" w:sz="0" w:space="0" w:color="auto"/>
            <w:bottom w:val="none" w:sz="0" w:space="0" w:color="auto"/>
            <w:right w:val="none" w:sz="0" w:space="0" w:color="auto"/>
          </w:divBdr>
        </w:div>
        <w:div w:id="415131966">
          <w:marLeft w:val="1411"/>
          <w:marRight w:val="0"/>
          <w:marTop w:val="0"/>
          <w:marBottom w:val="0"/>
          <w:divBdr>
            <w:top w:val="none" w:sz="0" w:space="0" w:color="auto"/>
            <w:left w:val="none" w:sz="0" w:space="0" w:color="auto"/>
            <w:bottom w:val="none" w:sz="0" w:space="0" w:color="auto"/>
            <w:right w:val="none" w:sz="0" w:space="0" w:color="auto"/>
          </w:divBdr>
        </w:div>
        <w:div w:id="471170444">
          <w:marLeft w:val="1411"/>
          <w:marRight w:val="0"/>
          <w:marTop w:val="0"/>
          <w:marBottom w:val="0"/>
          <w:divBdr>
            <w:top w:val="none" w:sz="0" w:space="0" w:color="auto"/>
            <w:left w:val="none" w:sz="0" w:space="0" w:color="auto"/>
            <w:bottom w:val="none" w:sz="0" w:space="0" w:color="auto"/>
            <w:right w:val="none" w:sz="0" w:space="0" w:color="auto"/>
          </w:divBdr>
        </w:div>
        <w:div w:id="786002370">
          <w:marLeft w:val="1411"/>
          <w:marRight w:val="0"/>
          <w:marTop w:val="0"/>
          <w:marBottom w:val="0"/>
          <w:divBdr>
            <w:top w:val="none" w:sz="0" w:space="0" w:color="auto"/>
            <w:left w:val="none" w:sz="0" w:space="0" w:color="auto"/>
            <w:bottom w:val="none" w:sz="0" w:space="0" w:color="auto"/>
            <w:right w:val="none" w:sz="0" w:space="0" w:color="auto"/>
          </w:divBdr>
        </w:div>
        <w:div w:id="1366828472">
          <w:marLeft w:val="2376"/>
          <w:marRight w:val="0"/>
          <w:marTop w:val="0"/>
          <w:marBottom w:val="0"/>
          <w:divBdr>
            <w:top w:val="none" w:sz="0" w:space="0" w:color="auto"/>
            <w:left w:val="none" w:sz="0" w:space="0" w:color="auto"/>
            <w:bottom w:val="none" w:sz="0" w:space="0" w:color="auto"/>
            <w:right w:val="none" w:sz="0" w:space="0" w:color="auto"/>
          </w:divBdr>
        </w:div>
        <w:div w:id="2024165167">
          <w:marLeft w:val="1411"/>
          <w:marRight w:val="0"/>
          <w:marTop w:val="0"/>
          <w:marBottom w:val="0"/>
          <w:divBdr>
            <w:top w:val="none" w:sz="0" w:space="0" w:color="auto"/>
            <w:left w:val="none" w:sz="0" w:space="0" w:color="auto"/>
            <w:bottom w:val="none" w:sz="0" w:space="0" w:color="auto"/>
            <w:right w:val="none" w:sz="0" w:space="0" w:color="auto"/>
          </w:divBdr>
        </w:div>
        <w:div w:id="2042239225">
          <w:marLeft w:val="2376"/>
          <w:marRight w:val="0"/>
          <w:marTop w:val="0"/>
          <w:marBottom w:val="0"/>
          <w:divBdr>
            <w:top w:val="none" w:sz="0" w:space="0" w:color="auto"/>
            <w:left w:val="none" w:sz="0" w:space="0" w:color="auto"/>
            <w:bottom w:val="none" w:sz="0" w:space="0" w:color="auto"/>
            <w:right w:val="none" w:sz="0" w:space="0" w:color="auto"/>
          </w:divBdr>
        </w:div>
        <w:div w:id="2118863118">
          <w:marLeft w:val="2376"/>
          <w:marRight w:val="0"/>
          <w:marTop w:val="0"/>
          <w:marBottom w:val="0"/>
          <w:divBdr>
            <w:top w:val="none" w:sz="0" w:space="0" w:color="auto"/>
            <w:left w:val="none" w:sz="0" w:space="0" w:color="auto"/>
            <w:bottom w:val="none" w:sz="0" w:space="0" w:color="auto"/>
            <w:right w:val="none" w:sz="0" w:space="0" w:color="auto"/>
          </w:divBdr>
        </w:div>
      </w:divsChild>
    </w:div>
    <w:div w:id="407532429">
      <w:bodyDiv w:val="1"/>
      <w:marLeft w:val="0"/>
      <w:marRight w:val="0"/>
      <w:marTop w:val="0"/>
      <w:marBottom w:val="0"/>
      <w:divBdr>
        <w:top w:val="none" w:sz="0" w:space="0" w:color="auto"/>
        <w:left w:val="none" w:sz="0" w:space="0" w:color="auto"/>
        <w:bottom w:val="none" w:sz="0" w:space="0" w:color="auto"/>
        <w:right w:val="none" w:sz="0" w:space="0" w:color="auto"/>
      </w:divBdr>
      <w:divsChild>
        <w:div w:id="1690909090">
          <w:marLeft w:val="1411"/>
          <w:marRight w:val="0"/>
          <w:marTop w:val="0"/>
          <w:marBottom w:val="0"/>
          <w:divBdr>
            <w:top w:val="none" w:sz="0" w:space="0" w:color="auto"/>
            <w:left w:val="none" w:sz="0" w:space="0" w:color="auto"/>
            <w:bottom w:val="none" w:sz="0" w:space="0" w:color="auto"/>
            <w:right w:val="none" w:sz="0" w:space="0" w:color="auto"/>
          </w:divBdr>
        </w:div>
      </w:divsChild>
    </w:div>
    <w:div w:id="427313105">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08912907">
      <w:bodyDiv w:val="1"/>
      <w:marLeft w:val="0"/>
      <w:marRight w:val="0"/>
      <w:marTop w:val="0"/>
      <w:marBottom w:val="0"/>
      <w:divBdr>
        <w:top w:val="none" w:sz="0" w:space="0" w:color="auto"/>
        <w:left w:val="none" w:sz="0" w:space="0" w:color="auto"/>
        <w:bottom w:val="none" w:sz="0" w:space="0" w:color="auto"/>
        <w:right w:val="none" w:sz="0" w:space="0" w:color="auto"/>
      </w:divBdr>
      <w:divsChild>
        <w:div w:id="1161312174">
          <w:marLeft w:val="44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67226221">
      <w:bodyDiv w:val="1"/>
      <w:marLeft w:val="0"/>
      <w:marRight w:val="0"/>
      <w:marTop w:val="0"/>
      <w:marBottom w:val="0"/>
      <w:divBdr>
        <w:top w:val="none" w:sz="0" w:space="0" w:color="auto"/>
        <w:left w:val="none" w:sz="0" w:space="0" w:color="auto"/>
        <w:bottom w:val="none" w:sz="0" w:space="0" w:color="auto"/>
        <w:right w:val="none" w:sz="0" w:space="0" w:color="auto"/>
      </w:divBdr>
      <w:divsChild>
        <w:div w:id="162850751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31250159">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52748669">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04393113">
      <w:bodyDiv w:val="1"/>
      <w:marLeft w:val="0"/>
      <w:marRight w:val="0"/>
      <w:marTop w:val="0"/>
      <w:marBottom w:val="0"/>
      <w:divBdr>
        <w:top w:val="none" w:sz="0" w:space="0" w:color="auto"/>
        <w:left w:val="none" w:sz="0" w:space="0" w:color="auto"/>
        <w:bottom w:val="none" w:sz="0" w:space="0" w:color="auto"/>
        <w:right w:val="none" w:sz="0" w:space="0" w:color="auto"/>
      </w:divBdr>
      <w:divsChild>
        <w:div w:id="64837781">
          <w:marLeft w:val="2246"/>
          <w:marRight w:val="0"/>
          <w:marTop w:val="0"/>
          <w:marBottom w:val="0"/>
          <w:divBdr>
            <w:top w:val="none" w:sz="0" w:space="0" w:color="auto"/>
            <w:left w:val="none" w:sz="0" w:space="0" w:color="auto"/>
            <w:bottom w:val="none" w:sz="0" w:space="0" w:color="auto"/>
            <w:right w:val="none" w:sz="0" w:space="0" w:color="auto"/>
          </w:divBdr>
        </w:div>
        <w:div w:id="175927898">
          <w:marLeft w:val="1886"/>
          <w:marRight w:val="0"/>
          <w:marTop w:val="0"/>
          <w:marBottom w:val="0"/>
          <w:divBdr>
            <w:top w:val="none" w:sz="0" w:space="0" w:color="auto"/>
            <w:left w:val="none" w:sz="0" w:space="0" w:color="auto"/>
            <w:bottom w:val="none" w:sz="0" w:space="0" w:color="auto"/>
            <w:right w:val="none" w:sz="0" w:space="0" w:color="auto"/>
          </w:divBdr>
        </w:div>
        <w:div w:id="681393995">
          <w:marLeft w:val="2246"/>
          <w:marRight w:val="0"/>
          <w:marTop w:val="0"/>
          <w:marBottom w:val="0"/>
          <w:divBdr>
            <w:top w:val="none" w:sz="0" w:space="0" w:color="auto"/>
            <w:left w:val="none" w:sz="0" w:space="0" w:color="auto"/>
            <w:bottom w:val="none" w:sz="0" w:space="0" w:color="auto"/>
            <w:right w:val="none" w:sz="0" w:space="0" w:color="auto"/>
          </w:divBdr>
        </w:div>
        <w:div w:id="713580922">
          <w:marLeft w:val="1886"/>
          <w:marRight w:val="0"/>
          <w:marTop w:val="0"/>
          <w:marBottom w:val="0"/>
          <w:divBdr>
            <w:top w:val="none" w:sz="0" w:space="0" w:color="auto"/>
            <w:left w:val="none" w:sz="0" w:space="0" w:color="auto"/>
            <w:bottom w:val="none" w:sz="0" w:space="0" w:color="auto"/>
            <w:right w:val="none" w:sz="0" w:space="0" w:color="auto"/>
          </w:divBdr>
        </w:div>
        <w:div w:id="851527893">
          <w:marLeft w:val="1498"/>
          <w:marRight w:val="0"/>
          <w:marTop w:val="0"/>
          <w:marBottom w:val="0"/>
          <w:divBdr>
            <w:top w:val="none" w:sz="0" w:space="0" w:color="auto"/>
            <w:left w:val="none" w:sz="0" w:space="0" w:color="auto"/>
            <w:bottom w:val="none" w:sz="0" w:space="0" w:color="auto"/>
            <w:right w:val="none" w:sz="0" w:space="0" w:color="auto"/>
          </w:divBdr>
        </w:div>
        <w:div w:id="864829036">
          <w:marLeft w:val="1886"/>
          <w:marRight w:val="0"/>
          <w:marTop w:val="0"/>
          <w:marBottom w:val="0"/>
          <w:divBdr>
            <w:top w:val="none" w:sz="0" w:space="0" w:color="auto"/>
            <w:left w:val="none" w:sz="0" w:space="0" w:color="auto"/>
            <w:bottom w:val="none" w:sz="0" w:space="0" w:color="auto"/>
            <w:right w:val="none" w:sz="0" w:space="0" w:color="auto"/>
          </w:divBdr>
        </w:div>
        <w:div w:id="885684375">
          <w:marLeft w:val="994"/>
          <w:marRight w:val="0"/>
          <w:marTop w:val="0"/>
          <w:marBottom w:val="0"/>
          <w:divBdr>
            <w:top w:val="none" w:sz="0" w:space="0" w:color="auto"/>
            <w:left w:val="none" w:sz="0" w:space="0" w:color="auto"/>
            <w:bottom w:val="none" w:sz="0" w:space="0" w:color="auto"/>
            <w:right w:val="none" w:sz="0" w:space="0" w:color="auto"/>
          </w:divBdr>
        </w:div>
        <w:div w:id="890649994">
          <w:marLeft w:val="1886"/>
          <w:marRight w:val="0"/>
          <w:marTop w:val="0"/>
          <w:marBottom w:val="0"/>
          <w:divBdr>
            <w:top w:val="none" w:sz="0" w:space="0" w:color="auto"/>
            <w:left w:val="none" w:sz="0" w:space="0" w:color="auto"/>
            <w:bottom w:val="none" w:sz="0" w:space="0" w:color="auto"/>
            <w:right w:val="none" w:sz="0" w:space="0" w:color="auto"/>
          </w:divBdr>
        </w:div>
        <w:div w:id="1136987528">
          <w:marLeft w:val="994"/>
          <w:marRight w:val="0"/>
          <w:marTop w:val="0"/>
          <w:marBottom w:val="0"/>
          <w:divBdr>
            <w:top w:val="none" w:sz="0" w:space="0" w:color="auto"/>
            <w:left w:val="none" w:sz="0" w:space="0" w:color="auto"/>
            <w:bottom w:val="none" w:sz="0" w:space="0" w:color="auto"/>
            <w:right w:val="none" w:sz="0" w:space="0" w:color="auto"/>
          </w:divBdr>
        </w:div>
        <w:div w:id="1211382577">
          <w:marLeft w:val="1498"/>
          <w:marRight w:val="0"/>
          <w:marTop w:val="0"/>
          <w:marBottom w:val="0"/>
          <w:divBdr>
            <w:top w:val="none" w:sz="0" w:space="0" w:color="auto"/>
            <w:left w:val="none" w:sz="0" w:space="0" w:color="auto"/>
            <w:bottom w:val="none" w:sz="0" w:space="0" w:color="auto"/>
            <w:right w:val="none" w:sz="0" w:space="0" w:color="auto"/>
          </w:divBdr>
        </w:div>
        <w:div w:id="1240560778">
          <w:marLeft w:val="994"/>
          <w:marRight w:val="0"/>
          <w:marTop w:val="0"/>
          <w:marBottom w:val="0"/>
          <w:divBdr>
            <w:top w:val="none" w:sz="0" w:space="0" w:color="auto"/>
            <w:left w:val="none" w:sz="0" w:space="0" w:color="auto"/>
            <w:bottom w:val="none" w:sz="0" w:space="0" w:color="auto"/>
            <w:right w:val="none" w:sz="0" w:space="0" w:color="auto"/>
          </w:divBdr>
        </w:div>
        <w:div w:id="1365792027">
          <w:marLeft w:val="2246"/>
          <w:marRight w:val="0"/>
          <w:marTop w:val="0"/>
          <w:marBottom w:val="0"/>
          <w:divBdr>
            <w:top w:val="none" w:sz="0" w:space="0" w:color="auto"/>
            <w:left w:val="none" w:sz="0" w:space="0" w:color="auto"/>
            <w:bottom w:val="none" w:sz="0" w:space="0" w:color="auto"/>
            <w:right w:val="none" w:sz="0" w:space="0" w:color="auto"/>
          </w:divBdr>
        </w:div>
        <w:div w:id="1596551059">
          <w:marLeft w:val="1498"/>
          <w:marRight w:val="0"/>
          <w:marTop w:val="0"/>
          <w:marBottom w:val="0"/>
          <w:divBdr>
            <w:top w:val="none" w:sz="0" w:space="0" w:color="auto"/>
            <w:left w:val="none" w:sz="0" w:space="0" w:color="auto"/>
            <w:bottom w:val="none" w:sz="0" w:space="0" w:color="auto"/>
            <w:right w:val="none" w:sz="0" w:space="0" w:color="auto"/>
          </w:divBdr>
        </w:div>
        <w:div w:id="1706254633">
          <w:marLeft w:val="1498"/>
          <w:marRight w:val="0"/>
          <w:marTop w:val="0"/>
          <w:marBottom w:val="0"/>
          <w:divBdr>
            <w:top w:val="none" w:sz="0" w:space="0" w:color="auto"/>
            <w:left w:val="none" w:sz="0" w:space="0" w:color="auto"/>
            <w:bottom w:val="none" w:sz="0" w:space="0" w:color="auto"/>
            <w:right w:val="none" w:sz="0" w:space="0" w:color="auto"/>
          </w:divBdr>
        </w:div>
        <w:div w:id="1876459230">
          <w:marLeft w:val="2246"/>
          <w:marRight w:val="0"/>
          <w:marTop w:val="0"/>
          <w:marBottom w:val="0"/>
          <w:divBdr>
            <w:top w:val="none" w:sz="0" w:space="0" w:color="auto"/>
            <w:left w:val="none" w:sz="0" w:space="0" w:color="auto"/>
            <w:bottom w:val="none" w:sz="0" w:space="0" w:color="auto"/>
            <w:right w:val="none" w:sz="0" w:space="0" w:color="auto"/>
          </w:divBdr>
        </w:div>
        <w:div w:id="1938053762">
          <w:marLeft w:val="1886"/>
          <w:marRight w:val="0"/>
          <w:marTop w:val="0"/>
          <w:marBottom w:val="0"/>
          <w:divBdr>
            <w:top w:val="none" w:sz="0" w:space="0" w:color="auto"/>
            <w:left w:val="none" w:sz="0" w:space="0" w:color="auto"/>
            <w:bottom w:val="none" w:sz="0" w:space="0" w:color="auto"/>
            <w:right w:val="none" w:sz="0" w:space="0" w:color="auto"/>
          </w:divBdr>
        </w:div>
        <w:div w:id="2081437430">
          <w:marLeft w:val="446"/>
          <w:marRight w:val="0"/>
          <w:marTop w:val="0"/>
          <w:marBottom w:val="0"/>
          <w:divBdr>
            <w:top w:val="none" w:sz="0" w:space="0" w:color="auto"/>
            <w:left w:val="none" w:sz="0" w:space="0" w:color="auto"/>
            <w:bottom w:val="none" w:sz="0" w:space="0" w:color="auto"/>
            <w:right w:val="none" w:sz="0" w:space="0" w:color="auto"/>
          </w:divBdr>
        </w:div>
      </w:divsChild>
    </w:div>
    <w:div w:id="808671764">
      <w:bodyDiv w:val="1"/>
      <w:marLeft w:val="0"/>
      <w:marRight w:val="0"/>
      <w:marTop w:val="0"/>
      <w:marBottom w:val="0"/>
      <w:divBdr>
        <w:top w:val="none" w:sz="0" w:space="0" w:color="auto"/>
        <w:left w:val="none" w:sz="0" w:space="0" w:color="auto"/>
        <w:bottom w:val="none" w:sz="0" w:space="0" w:color="auto"/>
        <w:right w:val="none" w:sz="0" w:space="0" w:color="auto"/>
      </w:divBdr>
      <w:divsChild>
        <w:div w:id="798457844">
          <w:marLeft w:val="446"/>
          <w:marRight w:val="0"/>
          <w:marTop w:val="0"/>
          <w:marBottom w:val="0"/>
          <w:divBdr>
            <w:top w:val="none" w:sz="0" w:space="0" w:color="auto"/>
            <w:left w:val="none" w:sz="0" w:space="0" w:color="auto"/>
            <w:bottom w:val="none" w:sz="0" w:space="0" w:color="auto"/>
            <w:right w:val="none" w:sz="0" w:space="0" w:color="auto"/>
          </w:divBdr>
        </w:div>
        <w:div w:id="1434325508">
          <w:marLeft w:val="446"/>
          <w:marRight w:val="0"/>
          <w:marTop w:val="0"/>
          <w:marBottom w:val="0"/>
          <w:divBdr>
            <w:top w:val="none" w:sz="0" w:space="0" w:color="auto"/>
            <w:left w:val="none" w:sz="0" w:space="0" w:color="auto"/>
            <w:bottom w:val="none" w:sz="0" w:space="0" w:color="auto"/>
            <w:right w:val="none" w:sz="0" w:space="0" w:color="auto"/>
          </w:divBdr>
        </w:div>
        <w:div w:id="1775779509">
          <w:marLeft w:val="446"/>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85458232">
      <w:bodyDiv w:val="1"/>
      <w:marLeft w:val="0"/>
      <w:marRight w:val="0"/>
      <w:marTop w:val="0"/>
      <w:marBottom w:val="0"/>
      <w:divBdr>
        <w:top w:val="none" w:sz="0" w:space="0" w:color="auto"/>
        <w:left w:val="none" w:sz="0" w:space="0" w:color="auto"/>
        <w:bottom w:val="none" w:sz="0" w:space="0" w:color="auto"/>
        <w:right w:val="none" w:sz="0" w:space="0" w:color="auto"/>
      </w:divBdr>
      <w:divsChild>
        <w:div w:id="38283375">
          <w:marLeft w:val="994"/>
          <w:marRight w:val="0"/>
          <w:marTop w:val="0"/>
          <w:marBottom w:val="0"/>
          <w:divBdr>
            <w:top w:val="none" w:sz="0" w:space="0" w:color="auto"/>
            <w:left w:val="none" w:sz="0" w:space="0" w:color="auto"/>
            <w:bottom w:val="none" w:sz="0" w:space="0" w:color="auto"/>
            <w:right w:val="none" w:sz="0" w:space="0" w:color="auto"/>
          </w:divBdr>
        </w:div>
        <w:div w:id="721952640">
          <w:marLeft w:val="446"/>
          <w:marRight w:val="0"/>
          <w:marTop w:val="0"/>
          <w:marBottom w:val="0"/>
          <w:divBdr>
            <w:top w:val="none" w:sz="0" w:space="0" w:color="auto"/>
            <w:left w:val="none" w:sz="0" w:space="0" w:color="auto"/>
            <w:bottom w:val="none" w:sz="0" w:space="0" w:color="auto"/>
            <w:right w:val="none" w:sz="0" w:space="0" w:color="auto"/>
          </w:divBdr>
        </w:div>
        <w:div w:id="1173032821">
          <w:marLeft w:val="1354"/>
          <w:marRight w:val="0"/>
          <w:marTop w:val="0"/>
          <w:marBottom w:val="0"/>
          <w:divBdr>
            <w:top w:val="none" w:sz="0" w:space="0" w:color="auto"/>
            <w:left w:val="none" w:sz="0" w:space="0" w:color="auto"/>
            <w:bottom w:val="none" w:sz="0" w:space="0" w:color="auto"/>
            <w:right w:val="none" w:sz="0" w:space="0" w:color="auto"/>
          </w:divBdr>
        </w:div>
        <w:div w:id="1462110698">
          <w:marLeft w:val="994"/>
          <w:marRight w:val="0"/>
          <w:marTop w:val="0"/>
          <w:marBottom w:val="0"/>
          <w:divBdr>
            <w:top w:val="none" w:sz="0" w:space="0" w:color="auto"/>
            <w:left w:val="none" w:sz="0" w:space="0" w:color="auto"/>
            <w:bottom w:val="none" w:sz="0" w:space="0" w:color="auto"/>
            <w:right w:val="none" w:sz="0" w:space="0" w:color="auto"/>
          </w:divBdr>
        </w:div>
        <w:div w:id="2146926479">
          <w:marLeft w:val="135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6622364">
      <w:bodyDiv w:val="1"/>
      <w:marLeft w:val="0"/>
      <w:marRight w:val="0"/>
      <w:marTop w:val="0"/>
      <w:marBottom w:val="0"/>
      <w:divBdr>
        <w:top w:val="none" w:sz="0" w:space="0" w:color="auto"/>
        <w:left w:val="none" w:sz="0" w:space="0" w:color="auto"/>
        <w:bottom w:val="none" w:sz="0" w:space="0" w:color="auto"/>
        <w:right w:val="none" w:sz="0" w:space="0" w:color="auto"/>
      </w:divBdr>
      <w:divsChild>
        <w:div w:id="314646148">
          <w:marLeft w:val="547"/>
          <w:marRight w:val="0"/>
          <w:marTop w:val="0"/>
          <w:marBottom w:val="0"/>
          <w:divBdr>
            <w:top w:val="none" w:sz="0" w:space="0" w:color="auto"/>
            <w:left w:val="none" w:sz="0" w:space="0" w:color="auto"/>
            <w:bottom w:val="none" w:sz="0" w:space="0" w:color="auto"/>
            <w:right w:val="none" w:sz="0" w:space="0" w:color="auto"/>
          </w:divBdr>
        </w:div>
        <w:div w:id="473641427">
          <w:marLeft w:val="547"/>
          <w:marRight w:val="0"/>
          <w:marTop w:val="0"/>
          <w:marBottom w:val="0"/>
          <w:divBdr>
            <w:top w:val="none" w:sz="0" w:space="0" w:color="auto"/>
            <w:left w:val="none" w:sz="0" w:space="0" w:color="auto"/>
            <w:bottom w:val="none" w:sz="0" w:space="0" w:color="auto"/>
            <w:right w:val="none" w:sz="0" w:space="0" w:color="auto"/>
          </w:divBdr>
        </w:div>
        <w:div w:id="485050581">
          <w:marLeft w:val="547"/>
          <w:marRight w:val="0"/>
          <w:marTop w:val="0"/>
          <w:marBottom w:val="0"/>
          <w:divBdr>
            <w:top w:val="none" w:sz="0" w:space="0" w:color="auto"/>
            <w:left w:val="none" w:sz="0" w:space="0" w:color="auto"/>
            <w:bottom w:val="none" w:sz="0" w:space="0" w:color="auto"/>
            <w:right w:val="none" w:sz="0" w:space="0" w:color="auto"/>
          </w:divBdr>
        </w:div>
        <w:div w:id="607275539">
          <w:marLeft w:val="547"/>
          <w:marRight w:val="0"/>
          <w:marTop w:val="0"/>
          <w:marBottom w:val="0"/>
          <w:divBdr>
            <w:top w:val="none" w:sz="0" w:space="0" w:color="auto"/>
            <w:left w:val="none" w:sz="0" w:space="0" w:color="auto"/>
            <w:bottom w:val="none" w:sz="0" w:space="0" w:color="auto"/>
            <w:right w:val="none" w:sz="0" w:space="0" w:color="auto"/>
          </w:divBdr>
        </w:div>
        <w:div w:id="1086420729">
          <w:marLeft w:val="547"/>
          <w:marRight w:val="0"/>
          <w:marTop w:val="0"/>
          <w:marBottom w:val="0"/>
          <w:divBdr>
            <w:top w:val="none" w:sz="0" w:space="0" w:color="auto"/>
            <w:left w:val="none" w:sz="0" w:space="0" w:color="auto"/>
            <w:bottom w:val="none" w:sz="0" w:space="0" w:color="auto"/>
            <w:right w:val="none" w:sz="0" w:space="0" w:color="auto"/>
          </w:divBdr>
        </w:div>
        <w:div w:id="1647777563">
          <w:marLeft w:val="1166"/>
          <w:marRight w:val="0"/>
          <w:marTop w:val="0"/>
          <w:marBottom w:val="0"/>
          <w:divBdr>
            <w:top w:val="none" w:sz="0" w:space="0" w:color="auto"/>
            <w:left w:val="none" w:sz="0" w:space="0" w:color="auto"/>
            <w:bottom w:val="none" w:sz="0" w:space="0" w:color="auto"/>
            <w:right w:val="none" w:sz="0" w:space="0" w:color="auto"/>
          </w:divBdr>
        </w:div>
        <w:div w:id="1692678382">
          <w:marLeft w:val="547"/>
          <w:marRight w:val="0"/>
          <w:marTop w:val="0"/>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788074">
      <w:bodyDiv w:val="1"/>
      <w:marLeft w:val="0"/>
      <w:marRight w:val="0"/>
      <w:marTop w:val="0"/>
      <w:marBottom w:val="0"/>
      <w:divBdr>
        <w:top w:val="none" w:sz="0" w:space="0" w:color="auto"/>
        <w:left w:val="none" w:sz="0" w:space="0" w:color="auto"/>
        <w:bottom w:val="none" w:sz="0" w:space="0" w:color="auto"/>
        <w:right w:val="none" w:sz="0" w:space="0" w:color="auto"/>
      </w:divBdr>
      <w:divsChild>
        <w:div w:id="538053389">
          <w:marLeft w:val="1411"/>
          <w:marRight w:val="0"/>
          <w:marTop w:val="0"/>
          <w:marBottom w:val="0"/>
          <w:divBdr>
            <w:top w:val="none" w:sz="0" w:space="0" w:color="auto"/>
            <w:left w:val="none" w:sz="0" w:space="0" w:color="auto"/>
            <w:bottom w:val="none" w:sz="0" w:space="0" w:color="auto"/>
            <w:right w:val="none" w:sz="0" w:space="0" w:color="auto"/>
          </w:divBdr>
        </w:div>
        <w:div w:id="1425688248">
          <w:marLeft w:val="446"/>
          <w:marRight w:val="0"/>
          <w:marTop w:val="0"/>
          <w:marBottom w:val="0"/>
          <w:divBdr>
            <w:top w:val="none" w:sz="0" w:space="0" w:color="auto"/>
            <w:left w:val="none" w:sz="0" w:space="0" w:color="auto"/>
            <w:bottom w:val="none" w:sz="0" w:space="0" w:color="auto"/>
            <w:right w:val="none" w:sz="0" w:space="0" w:color="auto"/>
          </w:divBdr>
        </w:div>
        <w:div w:id="1922762064">
          <w:marLeft w:val="446"/>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0085508">
      <w:bodyDiv w:val="1"/>
      <w:marLeft w:val="0"/>
      <w:marRight w:val="0"/>
      <w:marTop w:val="0"/>
      <w:marBottom w:val="0"/>
      <w:divBdr>
        <w:top w:val="none" w:sz="0" w:space="0" w:color="auto"/>
        <w:left w:val="none" w:sz="0" w:space="0" w:color="auto"/>
        <w:bottom w:val="none" w:sz="0" w:space="0" w:color="auto"/>
        <w:right w:val="none" w:sz="0" w:space="0" w:color="auto"/>
      </w:divBdr>
    </w:div>
    <w:div w:id="1076518556">
      <w:bodyDiv w:val="1"/>
      <w:marLeft w:val="0"/>
      <w:marRight w:val="0"/>
      <w:marTop w:val="0"/>
      <w:marBottom w:val="0"/>
      <w:divBdr>
        <w:top w:val="none" w:sz="0" w:space="0" w:color="auto"/>
        <w:left w:val="none" w:sz="0" w:space="0" w:color="auto"/>
        <w:bottom w:val="none" w:sz="0" w:space="0" w:color="auto"/>
        <w:right w:val="none" w:sz="0" w:space="0" w:color="auto"/>
      </w:divBdr>
      <w:divsChild>
        <w:div w:id="1208254221">
          <w:marLeft w:val="446"/>
          <w:marRight w:val="0"/>
          <w:marTop w:val="0"/>
          <w:marBottom w:val="0"/>
          <w:divBdr>
            <w:top w:val="none" w:sz="0" w:space="0" w:color="auto"/>
            <w:left w:val="none" w:sz="0" w:space="0" w:color="auto"/>
            <w:bottom w:val="none" w:sz="0" w:space="0" w:color="auto"/>
            <w:right w:val="none" w:sz="0" w:space="0" w:color="auto"/>
          </w:divBdr>
        </w:div>
        <w:div w:id="1622885268">
          <w:marLeft w:val="446"/>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1538337">
      <w:bodyDiv w:val="1"/>
      <w:marLeft w:val="0"/>
      <w:marRight w:val="0"/>
      <w:marTop w:val="0"/>
      <w:marBottom w:val="0"/>
      <w:divBdr>
        <w:top w:val="none" w:sz="0" w:space="0" w:color="auto"/>
        <w:left w:val="none" w:sz="0" w:space="0" w:color="auto"/>
        <w:bottom w:val="none" w:sz="0" w:space="0" w:color="auto"/>
        <w:right w:val="none" w:sz="0" w:space="0" w:color="auto"/>
      </w:divBdr>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484221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72125172">
      <w:bodyDiv w:val="1"/>
      <w:marLeft w:val="0"/>
      <w:marRight w:val="0"/>
      <w:marTop w:val="0"/>
      <w:marBottom w:val="0"/>
      <w:divBdr>
        <w:top w:val="none" w:sz="0" w:space="0" w:color="auto"/>
        <w:left w:val="none" w:sz="0" w:space="0" w:color="auto"/>
        <w:bottom w:val="none" w:sz="0" w:space="0" w:color="auto"/>
        <w:right w:val="none" w:sz="0" w:space="0" w:color="auto"/>
      </w:divBdr>
    </w:div>
    <w:div w:id="1276255992">
      <w:bodyDiv w:val="1"/>
      <w:marLeft w:val="0"/>
      <w:marRight w:val="0"/>
      <w:marTop w:val="0"/>
      <w:marBottom w:val="0"/>
      <w:divBdr>
        <w:top w:val="none" w:sz="0" w:space="0" w:color="auto"/>
        <w:left w:val="none" w:sz="0" w:space="0" w:color="auto"/>
        <w:bottom w:val="none" w:sz="0" w:space="0" w:color="auto"/>
        <w:right w:val="none" w:sz="0" w:space="0" w:color="auto"/>
      </w:divBdr>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12759258">
      <w:bodyDiv w:val="1"/>
      <w:marLeft w:val="0"/>
      <w:marRight w:val="0"/>
      <w:marTop w:val="0"/>
      <w:marBottom w:val="0"/>
      <w:divBdr>
        <w:top w:val="none" w:sz="0" w:space="0" w:color="auto"/>
        <w:left w:val="none" w:sz="0" w:space="0" w:color="auto"/>
        <w:bottom w:val="none" w:sz="0" w:space="0" w:color="auto"/>
        <w:right w:val="none" w:sz="0" w:space="0" w:color="auto"/>
      </w:divBdr>
      <w:divsChild>
        <w:div w:id="2019312800">
          <w:marLeft w:val="1411"/>
          <w:marRight w:val="0"/>
          <w:marTop w:val="0"/>
          <w:marBottom w:val="0"/>
          <w:divBdr>
            <w:top w:val="none" w:sz="0" w:space="0" w:color="auto"/>
            <w:left w:val="none" w:sz="0" w:space="0" w:color="auto"/>
            <w:bottom w:val="none" w:sz="0" w:space="0" w:color="auto"/>
            <w:right w:val="none" w:sz="0" w:space="0" w:color="auto"/>
          </w:divBdr>
        </w:div>
        <w:div w:id="2039119382">
          <w:marLeft w:val="1411"/>
          <w:marRight w:val="0"/>
          <w:marTop w:val="0"/>
          <w:marBottom w:val="0"/>
          <w:divBdr>
            <w:top w:val="none" w:sz="0" w:space="0" w:color="auto"/>
            <w:left w:val="none" w:sz="0" w:space="0" w:color="auto"/>
            <w:bottom w:val="none" w:sz="0" w:space="0" w:color="auto"/>
            <w:right w:val="none" w:sz="0" w:space="0" w:color="auto"/>
          </w:divBdr>
        </w:div>
      </w:divsChild>
    </w:div>
    <w:div w:id="1313562527">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3119039">
      <w:bodyDiv w:val="1"/>
      <w:marLeft w:val="0"/>
      <w:marRight w:val="0"/>
      <w:marTop w:val="0"/>
      <w:marBottom w:val="0"/>
      <w:divBdr>
        <w:top w:val="none" w:sz="0" w:space="0" w:color="auto"/>
        <w:left w:val="none" w:sz="0" w:space="0" w:color="auto"/>
        <w:bottom w:val="none" w:sz="0" w:space="0" w:color="auto"/>
        <w:right w:val="none" w:sz="0" w:space="0" w:color="auto"/>
      </w:divBdr>
      <w:divsChild>
        <w:div w:id="29039273">
          <w:marLeft w:val="446"/>
          <w:marRight w:val="0"/>
          <w:marTop w:val="0"/>
          <w:marBottom w:val="0"/>
          <w:divBdr>
            <w:top w:val="none" w:sz="0" w:space="0" w:color="auto"/>
            <w:left w:val="none" w:sz="0" w:space="0" w:color="auto"/>
            <w:bottom w:val="none" w:sz="0" w:space="0" w:color="auto"/>
            <w:right w:val="none" w:sz="0" w:space="0" w:color="auto"/>
          </w:divBdr>
        </w:div>
      </w:divsChild>
    </w:div>
    <w:div w:id="1360543215">
      <w:bodyDiv w:val="1"/>
      <w:marLeft w:val="0"/>
      <w:marRight w:val="0"/>
      <w:marTop w:val="0"/>
      <w:marBottom w:val="0"/>
      <w:divBdr>
        <w:top w:val="none" w:sz="0" w:space="0" w:color="auto"/>
        <w:left w:val="none" w:sz="0" w:space="0" w:color="auto"/>
        <w:bottom w:val="none" w:sz="0" w:space="0" w:color="auto"/>
        <w:right w:val="none" w:sz="0" w:space="0" w:color="auto"/>
      </w:divBdr>
      <w:divsChild>
        <w:div w:id="496657299">
          <w:marLeft w:val="446"/>
          <w:marRight w:val="0"/>
          <w:marTop w:val="0"/>
          <w:marBottom w:val="0"/>
          <w:divBdr>
            <w:top w:val="none" w:sz="0" w:space="0" w:color="auto"/>
            <w:left w:val="none" w:sz="0" w:space="0" w:color="auto"/>
            <w:bottom w:val="none" w:sz="0" w:space="0" w:color="auto"/>
            <w:right w:val="none" w:sz="0" w:space="0" w:color="auto"/>
          </w:divBdr>
        </w:div>
        <w:div w:id="1763717943">
          <w:marLeft w:val="446"/>
          <w:marRight w:val="0"/>
          <w:marTop w:val="0"/>
          <w:marBottom w:val="0"/>
          <w:divBdr>
            <w:top w:val="none" w:sz="0" w:space="0" w:color="auto"/>
            <w:left w:val="none" w:sz="0" w:space="0" w:color="auto"/>
            <w:bottom w:val="none" w:sz="0" w:space="0" w:color="auto"/>
            <w:right w:val="none" w:sz="0" w:space="0" w:color="auto"/>
          </w:divBdr>
        </w:div>
      </w:divsChild>
    </w:div>
    <w:div w:id="1361474824">
      <w:bodyDiv w:val="1"/>
      <w:marLeft w:val="0"/>
      <w:marRight w:val="0"/>
      <w:marTop w:val="0"/>
      <w:marBottom w:val="0"/>
      <w:divBdr>
        <w:top w:val="none" w:sz="0" w:space="0" w:color="auto"/>
        <w:left w:val="none" w:sz="0" w:space="0" w:color="auto"/>
        <w:bottom w:val="none" w:sz="0" w:space="0" w:color="auto"/>
        <w:right w:val="none" w:sz="0" w:space="0" w:color="auto"/>
      </w:divBdr>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616680">
      <w:bodyDiv w:val="1"/>
      <w:marLeft w:val="0"/>
      <w:marRight w:val="0"/>
      <w:marTop w:val="0"/>
      <w:marBottom w:val="0"/>
      <w:divBdr>
        <w:top w:val="none" w:sz="0" w:space="0" w:color="auto"/>
        <w:left w:val="none" w:sz="0" w:space="0" w:color="auto"/>
        <w:bottom w:val="none" w:sz="0" w:space="0" w:color="auto"/>
        <w:right w:val="none" w:sz="0" w:space="0" w:color="auto"/>
      </w:divBdr>
      <w:divsChild>
        <w:div w:id="69280498">
          <w:marLeft w:val="446"/>
          <w:marRight w:val="0"/>
          <w:marTop w:val="0"/>
          <w:marBottom w:val="0"/>
          <w:divBdr>
            <w:top w:val="none" w:sz="0" w:space="0" w:color="auto"/>
            <w:left w:val="none" w:sz="0" w:space="0" w:color="auto"/>
            <w:bottom w:val="none" w:sz="0" w:space="0" w:color="auto"/>
            <w:right w:val="none" w:sz="0" w:space="0" w:color="auto"/>
          </w:divBdr>
        </w:div>
        <w:div w:id="476996450">
          <w:marLeft w:val="1411"/>
          <w:marRight w:val="0"/>
          <w:marTop w:val="0"/>
          <w:marBottom w:val="0"/>
          <w:divBdr>
            <w:top w:val="none" w:sz="0" w:space="0" w:color="auto"/>
            <w:left w:val="none" w:sz="0" w:space="0" w:color="auto"/>
            <w:bottom w:val="none" w:sz="0" w:space="0" w:color="auto"/>
            <w:right w:val="none" w:sz="0" w:space="0" w:color="auto"/>
          </w:divBdr>
        </w:div>
        <w:div w:id="1801804541">
          <w:marLeft w:val="446"/>
          <w:marRight w:val="0"/>
          <w:marTop w:val="0"/>
          <w:marBottom w:val="0"/>
          <w:divBdr>
            <w:top w:val="none" w:sz="0" w:space="0" w:color="auto"/>
            <w:left w:val="none" w:sz="0" w:space="0" w:color="auto"/>
            <w:bottom w:val="none" w:sz="0" w:space="0" w:color="auto"/>
            <w:right w:val="none" w:sz="0" w:space="0" w:color="auto"/>
          </w:divBdr>
        </w:div>
      </w:divsChild>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16674563">
      <w:bodyDiv w:val="1"/>
      <w:marLeft w:val="0"/>
      <w:marRight w:val="0"/>
      <w:marTop w:val="0"/>
      <w:marBottom w:val="0"/>
      <w:divBdr>
        <w:top w:val="none" w:sz="0" w:space="0" w:color="auto"/>
        <w:left w:val="none" w:sz="0" w:space="0" w:color="auto"/>
        <w:bottom w:val="none" w:sz="0" w:space="0" w:color="auto"/>
        <w:right w:val="none" w:sz="0" w:space="0" w:color="auto"/>
      </w:divBdr>
      <w:divsChild>
        <w:div w:id="39211559">
          <w:marLeft w:val="994"/>
          <w:marRight w:val="0"/>
          <w:marTop w:val="0"/>
          <w:marBottom w:val="0"/>
          <w:divBdr>
            <w:top w:val="none" w:sz="0" w:space="0" w:color="auto"/>
            <w:left w:val="none" w:sz="0" w:space="0" w:color="auto"/>
            <w:bottom w:val="none" w:sz="0" w:space="0" w:color="auto"/>
            <w:right w:val="none" w:sz="0" w:space="0" w:color="auto"/>
          </w:divBdr>
        </w:div>
        <w:div w:id="522862025">
          <w:marLeft w:val="1354"/>
          <w:marRight w:val="0"/>
          <w:marTop w:val="0"/>
          <w:marBottom w:val="0"/>
          <w:divBdr>
            <w:top w:val="none" w:sz="0" w:space="0" w:color="auto"/>
            <w:left w:val="none" w:sz="0" w:space="0" w:color="auto"/>
            <w:bottom w:val="none" w:sz="0" w:space="0" w:color="auto"/>
            <w:right w:val="none" w:sz="0" w:space="0" w:color="auto"/>
          </w:divBdr>
        </w:div>
        <w:div w:id="1148865789">
          <w:marLeft w:val="994"/>
          <w:marRight w:val="0"/>
          <w:marTop w:val="0"/>
          <w:marBottom w:val="0"/>
          <w:divBdr>
            <w:top w:val="none" w:sz="0" w:space="0" w:color="auto"/>
            <w:left w:val="none" w:sz="0" w:space="0" w:color="auto"/>
            <w:bottom w:val="none" w:sz="0" w:space="0" w:color="auto"/>
            <w:right w:val="none" w:sz="0" w:space="0" w:color="auto"/>
          </w:divBdr>
        </w:div>
        <w:div w:id="1293975045">
          <w:marLeft w:val="1354"/>
          <w:marRight w:val="0"/>
          <w:marTop w:val="0"/>
          <w:marBottom w:val="0"/>
          <w:divBdr>
            <w:top w:val="none" w:sz="0" w:space="0" w:color="auto"/>
            <w:left w:val="none" w:sz="0" w:space="0" w:color="auto"/>
            <w:bottom w:val="none" w:sz="0" w:space="0" w:color="auto"/>
            <w:right w:val="none" w:sz="0" w:space="0" w:color="auto"/>
          </w:divBdr>
        </w:div>
        <w:div w:id="1711108526">
          <w:marLeft w:val="1354"/>
          <w:marRight w:val="0"/>
          <w:marTop w:val="0"/>
          <w:marBottom w:val="0"/>
          <w:divBdr>
            <w:top w:val="none" w:sz="0" w:space="0" w:color="auto"/>
            <w:left w:val="none" w:sz="0" w:space="0" w:color="auto"/>
            <w:bottom w:val="none" w:sz="0" w:space="0" w:color="auto"/>
            <w:right w:val="none" w:sz="0" w:space="0" w:color="auto"/>
          </w:divBdr>
        </w:div>
        <w:div w:id="1854373726">
          <w:marLeft w:val="1354"/>
          <w:marRight w:val="0"/>
          <w:marTop w:val="0"/>
          <w:marBottom w:val="0"/>
          <w:divBdr>
            <w:top w:val="none" w:sz="0" w:space="0" w:color="auto"/>
            <w:left w:val="none" w:sz="0" w:space="0" w:color="auto"/>
            <w:bottom w:val="none" w:sz="0" w:space="0" w:color="auto"/>
            <w:right w:val="none" w:sz="0" w:space="0" w:color="auto"/>
          </w:divBdr>
        </w:div>
        <w:div w:id="1952128273">
          <w:marLeft w:val="1354"/>
          <w:marRight w:val="0"/>
          <w:marTop w:val="0"/>
          <w:marBottom w:val="0"/>
          <w:divBdr>
            <w:top w:val="none" w:sz="0" w:space="0" w:color="auto"/>
            <w:left w:val="none" w:sz="0" w:space="0" w:color="auto"/>
            <w:bottom w:val="none" w:sz="0" w:space="0" w:color="auto"/>
            <w:right w:val="none" w:sz="0" w:space="0" w:color="auto"/>
          </w:divBdr>
        </w:div>
        <w:div w:id="2008092463">
          <w:marLeft w:val="446"/>
          <w:marRight w:val="0"/>
          <w:marTop w:val="0"/>
          <w:marBottom w:val="0"/>
          <w:divBdr>
            <w:top w:val="none" w:sz="0" w:space="0" w:color="auto"/>
            <w:left w:val="none" w:sz="0" w:space="0" w:color="auto"/>
            <w:bottom w:val="none" w:sz="0" w:space="0" w:color="auto"/>
            <w:right w:val="none" w:sz="0" w:space="0" w:color="auto"/>
          </w:divBdr>
        </w:div>
        <w:div w:id="2075857663">
          <w:marLeft w:val="1354"/>
          <w:marRight w:val="0"/>
          <w:marTop w:val="0"/>
          <w:marBottom w:val="0"/>
          <w:divBdr>
            <w:top w:val="none" w:sz="0" w:space="0" w:color="auto"/>
            <w:left w:val="none" w:sz="0" w:space="0" w:color="auto"/>
            <w:bottom w:val="none" w:sz="0" w:space="0" w:color="auto"/>
            <w:right w:val="none" w:sz="0" w:space="0" w:color="auto"/>
          </w:divBdr>
        </w:div>
      </w:divsChild>
    </w:div>
    <w:div w:id="1631980099">
      <w:bodyDiv w:val="1"/>
      <w:marLeft w:val="0"/>
      <w:marRight w:val="0"/>
      <w:marTop w:val="0"/>
      <w:marBottom w:val="0"/>
      <w:divBdr>
        <w:top w:val="none" w:sz="0" w:space="0" w:color="auto"/>
        <w:left w:val="none" w:sz="0" w:space="0" w:color="auto"/>
        <w:bottom w:val="none" w:sz="0" w:space="0" w:color="auto"/>
        <w:right w:val="none" w:sz="0" w:space="0" w:color="auto"/>
      </w:divBdr>
      <w:divsChild>
        <w:div w:id="1561289764">
          <w:marLeft w:val="446"/>
          <w:marRight w:val="0"/>
          <w:marTop w:val="0"/>
          <w:marBottom w:val="0"/>
          <w:divBdr>
            <w:top w:val="none" w:sz="0" w:space="0" w:color="auto"/>
            <w:left w:val="none" w:sz="0" w:space="0" w:color="auto"/>
            <w:bottom w:val="none" w:sz="0" w:space="0" w:color="auto"/>
            <w:right w:val="none" w:sz="0" w:space="0" w:color="auto"/>
          </w:divBdr>
        </w:div>
      </w:divsChild>
    </w:div>
    <w:div w:id="1659266762">
      <w:bodyDiv w:val="1"/>
      <w:marLeft w:val="0"/>
      <w:marRight w:val="0"/>
      <w:marTop w:val="0"/>
      <w:marBottom w:val="0"/>
      <w:divBdr>
        <w:top w:val="none" w:sz="0" w:space="0" w:color="auto"/>
        <w:left w:val="none" w:sz="0" w:space="0" w:color="auto"/>
        <w:bottom w:val="none" w:sz="0" w:space="0" w:color="auto"/>
        <w:right w:val="none" w:sz="0" w:space="0" w:color="auto"/>
      </w:divBdr>
      <w:divsChild>
        <w:div w:id="124390293">
          <w:marLeft w:val="2376"/>
          <w:marRight w:val="0"/>
          <w:marTop w:val="0"/>
          <w:marBottom w:val="0"/>
          <w:divBdr>
            <w:top w:val="none" w:sz="0" w:space="0" w:color="auto"/>
            <w:left w:val="none" w:sz="0" w:space="0" w:color="auto"/>
            <w:bottom w:val="none" w:sz="0" w:space="0" w:color="auto"/>
            <w:right w:val="none" w:sz="0" w:space="0" w:color="auto"/>
          </w:divBdr>
        </w:div>
        <w:div w:id="201597210">
          <w:marLeft w:val="2376"/>
          <w:marRight w:val="0"/>
          <w:marTop w:val="0"/>
          <w:marBottom w:val="0"/>
          <w:divBdr>
            <w:top w:val="none" w:sz="0" w:space="0" w:color="auto"/>
            <w:left w:val="none" w:sz="0" w:space="0" w:color="auto"/>
            <w:bottom w:val="none" w:sz="0" w:space="0" w:color="auto"/>
            <w:right w:val="none" w:sz="0" w:space="0" w:color="auto"/>
          </w:divBdr>
        </w:div>
        <w:div w:id="458960341">
          <w:marLeft w:val="1411"/>
          <w:marRight w:val="0"/>
          <w:marTop w:val="0"/>
          <w:marBottom w:val="0"/>
          <w:divBdr>
            <w:top w:val="none" w:sz="0" w:space="0" w:color="auto"/>
            <w:left w:val="none" w:sz="0" w:space="0" w:color="auto"/>
            <w:bottom w:val="none" w:sz="0" w:space="0" w:color="auto"/>
            <w:right w:val="none" w:sz="0" w:space="0" w:color="auto"/>
          </w:divBdr>
        </w:div>
        <w:div w:id="737287774">
          <w:marLeft w:val="2376"/>
          <w:marRight w:val="0"/>
          <w:marTop w:val="0"/>
          <w:marBottom w:val="0"/>
          <w:divBdr>
            <w:top w:val="none" w:sz="0" w:space="0" w:color="auto"/>
            <w:left w:val="none" w:sz="0" w:space="0" w:color="auto"/>
            <w:bottom w:val="none" w:sz="0" w:space="0" w:color="auto"/>
            <w:right w:val="none" w:sz="0" w:space="0" w:color="auto"/>
          </w:divBdr>
        </w:div>
        <w:div w:id="1101409529">
          <w:marLeft w:val="2376"/>
          <w:marRight w:val="0"/>
          <w:marTop w:val="0"/>
          <w:marBottom w:val="0"/>
          <w:divBdr>
            <w:top w:val="none" w:sz="0" w:space="0" w:color="auto"/>
            <w:left w:val="none" w:sz="0" w:space="0" w:color="auto"/>
            <w:bottom w:val="none" w:sz="0" w:space="0" w:color="auto"/>
            <w:right w:val="none" w:sz="0" w:space="0" w:color="auto"/>
          </w:divBdr>
        </w:div>
        <w:div w:id="1175850162">
          <w:marLeft w:val="1411"/>
          <w:marRight w:val="0"/>
          <w:marTop w:val="0"/>
          <w:marBottom w:val="0"/>
          <w:divBdr>
            <w:top w:val="none" w:sz="0" w:space="0" w:color="auto"/>
            <w:left w:val="none" w:sz="0" w:space="0" w:color="auto"/>
            <w:bottom w:val="none" w:sz="0" w:space="0" w:color="auto"/>
            <w:right w:val="none" w:sz="0" w:space="0" w:color="auto"/>
          </w:divBdr>
        </w:div>
        <w:div w:id="1298218342">
          <w:marLeft w:val="3326"/>
          <w:marRight w:val="0"/>
          <w:marTop w:val="0"/>
          <w:marBottom w:val="0"/>
          <w:divBdr>
            <w:top w:val="none" w:sz="0" w:space="0" w:color="auto"/>
            <w:left w:val="none" w:sz="0" w:space="0" w:color="auto"/>
            <w:bottom w:val="none" w:sz="0" w:space="0" w:color="auto"/>
            <w:right w:val="none" w:sz="0" w:space="0" w:color="auto"/>
          </w:divBdr>
        </w:div>
        <w:div w:id="1672488249">
          <w:marLeft w:val="2376"/>
          <w:marRight w:val="0"/>
          <w:marTop w:val="0"/>
          <w:marBottom w:val="0"/>
          <w:divBdr>
            <w:top w:val="none" w:sz="0" w:space="0" w:color="auto"/>
            <w:left w:val="none" w:sz="0" w:space="0" w:color="auto"/>
            <w:bottom w:val="none" w:sz="0" w:space="0" w:color="auto"/>
            <w:right w:val="none" w:sz="0" w:space="0" w:color="auto"/>
          </w:divBdr>
        </w:div>
        <w:div w:id="1705640391">
          <w:marLeft w:val="3326"/>
          <w:marRight w:val="0"/>
          <w:marTop w:val="0"/>
          <w:marBottom w:val="0"/>
          <w:divBdr>
            <w:top w:val="none" w:sz="0" w:space="0" w:color="auto"/>
            <w:left w:val="none" w:sz="0" w:space="0" w:color="auto"/>
            <w:bottom w:val="none" w:sz="0" w:space="0" w:color="auto"/>
            <w:right w:val="none" w:sz="0" w:space="0" w:color="auto"/>
          </w:divBdr>
        </w:div>
        <w:div w:id="1751612291">
          <w:marLeft w:val="446"/>
          <w:marRight w:val="0"/>
          <w:marTop w:val="0"/>
          <w:marBottom w:val="0"/>
          <w:divBdr>
            <w:top w:val="none" w:sz="0" w:space="0" w:color="auto"/>
            <w:left w:val="none" w:sz="0" w:space="0" w:color="auto"/>
            <w:bottom w:val="none" w:sz="0" w:space="0" w:color="auto"/>
            <w:right w:val="none" w:sz="0" w:space="0" w:color="auto"/>
          </w:divBdr>
        </w:div>
        <w:div w:id="1985157859">
          <w:marLeft w:val="446"/>
          <w:marRight w:val="0"/>
          <w:marTop w:val="0"/>
          <w:marBottom w:val="0"/>
          <w:divBdr>
            <w:top w:val="none" w:sz="0" w:space="0" w:color="auto"/>
            <w:left w:val="none" w:sz="0" w:space="0" w:color="auto"/>
            <w:bottom w:val="none" w:sz="0" w:space="0" w:color="auto"/>
            <w:right w:val="none" w:sz="0" w:space="0" w:color="auto"/>
          </w:divBdr>
        </w:div>
      </w:divsChild>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6394765">
      <w:bodyDiv w:val="1"/>
      <w:marLeft w:val="0"/>
      <w:marRight w:val="0"/>
      <w:marTop w:val="0"/>
      <w:marBottom w:val="0"/>
      <w:divBdr>
        <w:top w:val="none" w:sz="0" w:space="0" w:color="auto"/>
        <w:left w:val="none" w:sz="0" w:space="0" w:color="auto"/>
        <w:bottom w:val="none" w:sz="0" w:space="0" w:color="auto"/>
        <w:right w:val="none" w:sz="0" w:space="0" w:color="auto"/>
      </w:divBdr>
      <w:divsChild>
        <w:div w:id="758135671">
          <w:marLeft w:val="446"/>
          <w:marRight w:val="0"/>
          <w:marTop w:val="0"/>
          <w:marBottom w:val="0"/>
          <w:divBdr>
            <w:top w:val="none" w:sz="0" w:space="0" w:color="auto"/>
            <w:left w:val="none" w:sz="0" w:space="0" w:color="auto"/>
            <w:bottom w:val="none" w:sz="0" w:space="0" w:color="auto"/>
            <w:right w:val="none" w:sz="0" w:space="0" w:color="auto"/>
          </w:divBdr>
        </w:div>
        <w:div w:id="1565143594">
          <w:marLeft w:val="446"/>
          <w:marRight w:val="0"/>
          <w:marTop w:val="0"/>
          <w:marBottom w:val="0"/>
          <w:divBdr>
            <w:top w:val="none" w:sz="0" w:space="0" w:color="auto"/>
            <w:left w:val="none" w:sz="0" w:space="0" w:color="auto"/>
            <w:bottom w:val="none" w:sz="0" w:space="0" w:color="auto"/>
            <w:right w:val="none" w:sz="0" w:space="0" w:color="auto"/>
          </w:divBdr>
        </w:div>
      </w:divsChild>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5402165">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42548767">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29534289">
      <w:bodyDiv w:val="1"/>
      <w:marLeft w:val="0"/>
      <w:marRight w:val="0"/>
      <w:marTop w:val="0"/>
      <w:marBottom w:val="0"/>
      <w:divBdr>
        <w:top w:val="none" w:sz="0" w:space="0" w:color="auto"/>
        <w:left w:val="none" w:sz="0" w:space="0" w:color="auto"/>
        <w:bottom w:val="none" w:sz="0" w:space="0" w:color="auto"/>
        <w:right w:val="none" w:sz="0" w:space="0" w:color="auto"/>
      </w:divBdr>
      <w:divsChild>
        <w:div w:id="853422720">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1473887">
      <w:bodyDiv w:val="1"/>
      <w:marLeft w:val="0"/>
      <w:marRight w:val="0"/>
      <w:marTop w:val="0"/>
      <w:marBottom w:val="0"/>
      <w:divBdr>
        <w:top w:val="none" w:sz="0" w:space="0" w:color="auto"/>
        <w:left w:val="none" w:sz="0" w:space="0" w:color="auto"/>
        <w:bottom w:val="none" w:sz="0" w:space="0" w:color="auto"/>
        <w:right w:val="none" w:sz="0" w:space="0" w:color="auto"/>
      </w:divBdr>
      <w:divsChild>
        <w:div w:id="954754055">
          <w:marLeft w:val="446"/>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0279329">
      <w:bodyDiv w:val="1"/>
      <w:marLeft w:val="0"/>
      <w:marRight w:val="0"/>
      <w:marTop w:val="0"/>
      <w:marBottom w:val="0"/>
      <w:divBdr>
        <w:top w:val="none" w:sz="0" w:space="0" w:color="auto"/>
        <w:left w:val="none" w:sz="0" w:space="0" w:color="auto"/>
        <w:bottom w:val="none" w:sz="0" w:space="0" w:color="auto"/>
        <w:right w:val="none" w:sz="0" w:space="0" w:color="auto"/>
      </w:divBdr>
    </w:div>
    <w:div w:id="201387467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1E171C-947F-432A-9315-DD2241D46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1619</Words>
  <Characters>9185</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4</cp:revision>
  <cp:lastPrinted>2008-02-01T14:09:00Z</cp:lastPrinted>
  <dcterms:created xsi:type="dcterms:W3CDTF">2026-01-30T03:09:00Z</dcterms:created>
  <dcterms:modified xsi:type="dcterms:W3CDTF">2026-01-30T03:12:00Z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